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89" w:rsidRPr="00824F8F" w:rsidRDefault="00997789" w:rsidP="00824F8F">
      <w:pPr>
        <w:pStyle w:val="Title"/>
        <w:pBdr>
          <w:top w:val="single" w:sz="24" w:space="1" w:color="auto"/>
          <w:left w:val="single" w:sz="24" w:space="4" w:color="auto"/>
          <w:bottom w:val="single" w:sz="24" w:space="1" w:color="auto"/>
          <w:right w:val="single" w:sz="24" w:space="4" w:color="auto"/>
        </w:pBdr>
        <w:shd w:val="clear" w:color="auto" w:fill="FFFFFF"/>
        <w:rPr>
          <w:rFonts w:ascii="Arial" w:hAnsi="Arial" w:cs="Arial"/>
          <w:sz w:val="40"/>
          <w:szCs w:val="40"/>
        </w:rPr>
      </w:pPr>
      <w:bookmarkStart w:id="0" w:name="_GoBack"/>
      <w:bookmarkEnd w:id="0"/>
      <w:r w:rsidRPr="00824F8F">
        <w:rPr>
          <w:rFonts w:ascii="Arial" w:hAnsi="Arial" w:cs="Arial"/>
          <w:sz w:val="40"/>
          <w:szCs w:val="40"/>
        </w:rPr>
        <w:t>METROPOLITAN COMMUNITY COLLEGE</w:t>
      </w:r>
    </w:p>
    <w:p w:rsidR="00997789" w:rsidRPr="004E7A46" w:rsidRDefault="00997789"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i/>
          <w:spacing w:val="-4"/>
          <w:sz w:val="28"/>
          <w:szCs w:val="28"/>
        </w:rPr>
      </w:pPr>
    </w:p>
    <w:p w:rsidR="00A03F4E" w:rsidRPr="00B14C0B" w:rsidRDefault="00997789"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b/>
          <w:spacing w:val="-2"/>
          <w:sz w:val="28"/>
          <w:szCs w:val="28"/>
        </w:rPr>
      </w:pPr>
      <w:r w:rsidRPr="00B14C0B">
        <w:rPr>
          <w:rFonts w:ascii="Arial" w:hAnsi="Arial" w:cs="Arial"/>
          <w:b/>
          <w:spacing w:val="-4"/>
          <w:sz w:val="28"/>
          <w:szCs w:val="28"/>
        </w:rPr>
        <w:t>PAYFLEX</w:t>
      </w:r>
      <w:r w:rsidR="00A37D22" w:rsidRPr="00B14C0B">
        <w:rPr>
          <w:rFonts w:ascii="Arial" w:hAnsi="Arial" w:cs="Arial"/>
          <w:b/>
          <w:spacing w:val="-2"/>
          <w:sz w:val="28"/>
          <w:szCs w:val="28"/>
        </w:rPr>
        <w:fldChar w:fldCharType="begin"/>
      </w:r>
      <w:r w:rsidRPr="00B14C0B">
        <w:rPr>
          <w:rFonts w:ascii="Arial" w:hAnsi="Arial" w:cs="Arial"/>
          <w:b/>
          <w:spacing w:val="-2"/>
          <w:sz w:val="28"/>
          <w:szCs w:val="28"/>
        </w:rPr>
        <w:instrText xml:space="preserve">PRIVATE </w:instrText>
      </w:r>
      <w:r w:rsidR="00A37D22" w:rsidRPr="00B14C0B">
        <w:rPr>
          <w:rFonts w:ascii="Arial" w:hAnsi="Arial" w:cs="Arial"/>
          <w:b/>
          <w:spacing w:val="-2"/>
          <w:sz w:val="28"/>
          <w:szCs w:val="28"/>
        </w:rPr>
        <w:fldChar w:fldCharType="end"/>
      </w:r>
      <w:r w:rsidR="0097234B" w:rsidRPr="00B14C0B">
        <w:rPr>
          <w:rFonts w:ascii="Arial" w:hAnsi="Arial" w:cs="Arial"/>
          <w:b/>
          <w:spacing w:val="-2"/>
          <w:sz w:val="28"/>
          <w:szCs w:val="28"/>
        </w:rPr>
        <w:t xml:space="preserve"> </w:t>
      </w:r>
      <w:r w:rsidRPr="00B14C0B">
        <w:rPr>
          <w:rFonts w:ascii="Arial" w:hAnsi="Arial" w:cs="Arial"/>
          <w:b/>
          <w:spacing w:val="-2"/>
          <w:sz w:val="28"/>
          <w:szCs w:val="28"/>
        </w:rPr>
        <w:t>FLEXIBLE SPENDING ACCOUNTS</w:t>
      </w:r>
    </w:p>
    <w:p w:rsidR="003F40ED" w:rsidRPr="004E7A46" w:rsidRDefault="003F40ED"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b/>
          <w:spacing w:val="-2"/>
        </w:rPr>
      </w:pPr>
    </w:p>
    <w:p w:rsidR="00997789" w:rsidRPr="00715A62" w:rsidRDefault="00A03F4E" w:rsidP="00824F8F">
      <w:pPr>
        <w:pBdr>
          <w:top w:val="single" w:sz="24" w:space="1" w:color="auto"/>
          <w:left w:val="single" w:sz="24" w:space="4" w:color="auto"/>
          <w:bottom w:val="single" w:sz="24" w:space="1" w:color="auto"/>
          <w:right w:val="single" w:sz="24" w:space="4" w:color="auto"/>
        </w:pBdr>
        <w:shd w:val="clear" w:color="auto" w:fill="FFFFFF"/>
        <w:tabs>
          <w:tab w:val="center" w:pos="5355"/>
        </w:tabs>
        <w:suppressAutoHyphens/>
        <w:jc w:val="center"/>
        <w:rPr>
          <w:rFonts w:ascii="Arial" w:hAnsi="Arial" w:cs="Arial"/>
          <w:b/>
          <w:spacing w:val="-2"/>
          <w:sz w:val="24"/>
          <w:szCs w:val="24"/>
        </w:rPr>
      </w:pPr>
      <w:r w:rsidRPr="004E7A46">
        <w:rPr>
          <w:rFonts w:ascii="Arial" w:hAnsi="Arial" w:cs="Arial"/>
          <w:b/>
          <w:spacing w:val="-2"/>
          <w:sz w:val="24"/>
          <w:szCs w:val="24"/>
        </w:rPr>
        <w:t xml:space="preserve">PLAN YEAR:  </w:t>
      </w:r>
      <w:r w:rsidR="000C7974" w:rsidRPr="004E7A46">
        <w:rPr>
          <w:rFonts w:ascii="Arial" w:hAnsi="Arial" w:cs="Arial"/>
          <w:b/>
          <w:spacing w:val="-2"/>
          <w:sz w:val="24"/>
          <w:szCs w:val="24"/>
        </w:rPr>
        <w:t>JANUARY 1 -</w:t>
      </w:r>
      <w:r w:rsidR="004E7A46">
        <w:rPr>
          <w:rFonts w:ascii="Arial" w:hAnsi="Arial" w:cs="Arial"/>
          <w:b/>
          <w:spacing w:val="-2"/>
          <w:sz w:val="24"/>
          <w:szCs w:val="24"/>
        </w:rPr>
        <w:t xml:space="preserve"> DECEMBER 31</w:t>
      </w:r>
    </w:p>
    <w:p w:rsidR="006568CA" w:rsidRDefault="006568CA" w:rsidP="000C1B9A">
      <w:pPr>
        <w:tabs>
          <w:tab w:val="left" w:pos="-720"/>
          <w:tab w:val="left" w:pos="0"/>
          <w:tab w:val="left" w:pos="557"/>
          <w:tab w:val="left" w:pos="1253"/>
          <w:tab w:val="left" w:pos="2160"/>
        </w:tabs>
        <w:suppressAutoHyphens/>
        <w:jc w:val="both"/>
        <w:rPr>
          <w:rFonts w:ascii="Arial" w:hAnsi="Arial" w:cs="Arial"/>
          <w:spacing w:val="-2"/>
          <w:szCs w:val="22"/>
          <w:u w:val="single" w:color="0000FF"/>
        </w:rPr>
      </w:pPr>
    </w:p>
    <w:p w:rsidR="007B5BDC" w:rsidRPr="000C1B9A" w:rsidRDefault="007B5BDC" w:rsidP="000C1B9A">
      <w:pPr>
        <w:tabs>
          <w:tab w:val="left" w:pos="-720"/>
          <w:tab w:val="left" w:pos="0"/>
          <w:tab w:val="left" w:pos="557"/>
          <w:tab w:val="left" w:pos="1253"/>
          <w:tab w:val="left" w:pos="2160"/>
        </w:tabs>
        <w:suppressAutoHyphens/>
        <w:jc w:val="both"/>
        <w:rPr>
          <w:rFonts w:ascii="Arial" w:hAnsi="Arial" w:cs="Arial"/>
          <w:spacing w:val="-2"/>
          <w:szCs w:val="22"/>
          <w:u w:val="single" w:color="0000FF"/>
        </w:rPr>
      </w:pPr>
    </w:p>
    <w:p w:rsidR="00997789" w:rsidRPr="00792206" w:rsidRDefault="006E6BB1" w:rsidP="006E6BB1">
      <w:pPr>
        <w:tabs>
          <w:tab w:val="left" w:pos="-720"/>
          <w:tab w:val="left" w:pos="0"/>
          <w:tab w:val="left" w:pos="557"/>
          <w:tab w:val="left" w:pos="1253"/>
          <w:tab w:val="left" w:pos="2160"/>
        </w:tabs>
        <w:suppressAutoHyphens/>
        <w:rPr>
          <w:rFonts w:ascii="Arial" w:hAnsi="Arial" w:cs="Arial"/>
          <w:b/>
          <w:spacing w:val="-2"/>
          <w:szCs w:val="22"/>
        </w:rPr>
      </w:pPr>
      <w:r w:rsidRPr="00792206">
        <w:rPr>
          <w:rFonts w:ascii="Arial" w:hAnsi="Arial" w:cs="Arial"/>
          <w:b/>
          <w:spacing w:val="-2"/>
          <w:sz w:val="24"/>
          <w:szCs w:val="24"/>
          <w:u w:val="single"/>
        </w:rPr>
        <w:t>Ma</w:t>
      </w:r>
      <w:r w:rsidR="006B201F">
        <w:rPr>
          <w:rFonts w:ascii="Arial" w:hAnsi="Arial" w:cs="Arial"/>
          <w:b/>
          <w:spacing w:val="-2"/>
          <w:sz w:val="24"/>
          <w:szCs w:val="24"/>
          <w:u w:val="single"/>
        </w:rPr>
        <w:t>ximum Contributions</w:t>
      </w:r>
    </w:p>
    <w:p w:rsidR="00997789" w:rsidRPr="00715A62" w:rsidRDefault="00997789" w:rsidP="00BD7A18">
      <w:pPr>
        <w:pStyle w:val="Heading2"/>
        <w:numPr>
          <w:ilvl w:val="0"/>
          <w:numId w:val="4"/>
        </w:numPr>
        <w:rPr>
          <w:rFonts w:cs="Arial"/>
          <w:b w:val="0"/>
          <w:sz w:val="20"/>
        </w:rPr>
      </w:pPr>
      <w:r w:rsidRPr="00715A62">
        <w:rPr>
          <w:rFonts w:cs="Arial"/>
          <w:b w:val="0"/>
          <w:bCs/>
          <w:sz w:val="20"/>
        </w:rPr>
        <w:t xml:space="preserve">Health Care Account </w:t>
      </w:r>
      <w:r w:rsidR="0014056F" w:rsidRPr="008207FE">
        <w:rPr>
          <w:rFonts w:cs="Arial"/>
          <w:b w:val="0"/>
          <w:sz w:val="20"/>
        </w:rPr>
        <w:t xml:space="preserve">- </w:t>
      </w:r>
      <w:r w:rsidR="009A7657">
        <w:rPr>
          <w:rFonts w:cs="Arial"/>
          <w:b w:val="0"/>
          <w:bCs/>
          <w:sz w:val="20"/>
        </w:rPr>
        <w:t>$2</w:t>
      </w:r>
      <w:r w:rsidR="00B14C0B">
        <w:rPr>
          <w:rFonts w:cs="Arial"/>
          <w:b w:val="0"/>
          <w:bCs/>
          <w:sz w:val="20"/>
        </w:rPr>
        <w:t xml:space="preserve">,600 </w:t>
      </w:r>
      <w:r w:rsidR="006B201F">
        <w:rPr>
          <w:rFonts w:cs="Arial"/>
          <w:b w:val="0"/>
          <w:bCs/>
          <w:sz w:val="20"/>
        </w:rPr>
        <w:t xml:space="preserve">IRS </w:t>
      </w:r>
      <w:r w:rsidR="007B5BDC">
        <w:rPr>
          <w:rFonts w:cs="Arial"/>
          <w:b w:val="0"/>
          <w:bCs/>
          <w:sz w:val="20"/>
        </w:rPr>
        <w:t>maximum</w:t>
      </w:r>
    </w:p>
    <w:p w:rsidR="00997789" w:rsidRPr="00715A62" w:rsidRDefault="00997789" w:rsidP="00BD7A18">
      <w:pPr>
        <w:numPr>
          <w:ilvl w:val="0"/>
          <w:numId w:val="4"/>
        </w:numPr>
        <w:tabs>
          <w:tab w:val="left" w:pos="-720"/>
          <w:tab w:val="left" w:pos="0"/>
          <w:tab w:val="left" w:pos="432"/>
          <w:tab w:val="left" w:pos="1253"/>
          <w:tab w:val="left" w:pos="2160"/>
        </w:tabs>
        <w:suppressAutoHyphens/>
        <w:jc w:val="both"/>
        <w:rPr>
          <w:rFonts w:ascii="Arial" w:hAnsi="Arial" w:cs="Arial"/>
          <w:bCs/>
          <w:spacing w:val="-2"/>
          <w:sz w:val="20"/>
        </w:rPr>
      </w:pPr>
      <w:r w:rsidRPr="00715A62">
        <w:rPr>
          <w:rFonts w:ascii="Arial" w:hAnsi="Arial" w:cs="Arial"/>
          <w:bCs/>
          <w:spacing w:val="-2"/>
          <w:sz w:val="20"/>
        </w:rPr>
        <w:t xml:space="preserve">Dependent/Child Care Account - </w:t>
      </w:r>
      <w:r w:rsidR="00BE758B" w:rsidRPr="008207FE">
        <w:rPr>
          <w:rFonts w:ascii="Arial" w:hAnsi="Arial" w:cs="Arial"/>
          <w:spacing w:val="-2"/>
          <w:sz w:val="20"/>
        </w:rPr>
        <w:t>$5</w:t>
      </w:r>
      <w:r w:rsidR="000C7974" w:rsidRPr="008207FE">
        <w:rPr>
          <w:rFonts w:ascii="Arial" w:hAnsi="Arial" w:cs="Arial"/>
          <w:spacing w:val="-2"/>
          <w:sz w:val="20"/>
        </w:rPr>
        <w:t>,</w:t>
      </w:r>
      <w:r w:rsidRPr="008207FE">
        <w:rPr>
          <w:rFonts w:ascii="Arial" w:hAnsi="Arial" w:cs="Arial"/>
          <w:spacing w:val="-2"/>
          <w:sz w:val="20"/>
        </w:rPr>
        <w:t>000 IRS maximum</w:t>
      </w:r>
    </w:p>
    <w:p w:rsidR="00997789" w:rsidRPr="00715A62" w:rsidRDefault="00997789" w:rsidP="00BD7A18">
      <w:pPr>
        <w:tabs>
          <w:tab w:val="left" w:pos="-720"/>
          <w:tab w:val="left" w:pos="0"/>
          <w:tab w:val="left" w:pos="432"/>
          <w:tab w:val="left" w:pos="1253"/>
          <w:tab w:val="left" w:pos="2160"/>
        </w:tabs>
        <w:suppressAutoHyphens/>
        <w:jc w:val="both"/>
        <w:rPr>
          <w:rFonts w:ascii="Arial" w:hAnsi="Arial" w:cs="Arial"/>
          <w:spacing w:val="-2"/>
          <w:sz w:val="20"/>
          <w:u w:val="single"/>
        </w:rPr>
      </w:pPr>
    </w:p>
    <w:p w:rsidR="00997789" w:rsidRPr="000C1B9A" w:rsidRDefault="00864664" w:rsidP="00BD7A18">
      <w:pPr>
        <w:pStyle w:val="BodyTextIndent"/>
        <w:rPr>
          <w:rFonts w:cs="Arial"/>
          <w:b/>
          <w:bCs/>
          <w:i/>
          <w:sz w:val="24"/>
          <w:szCs w:val="24"/>
          <w:u w:val="single"/>
        </w:rPr>
      </w:pPr>
      <w:r>
        <w:rPr>
          <w:rFonts w:cs="Arial"/>
          <w:b/>
          <w:sz w:val="24"/>
          <w:szCs w:val="24"/>
          <w:u w:val="single"/>
        </w:rPr>
        <w:t xml:space="preserve">Annual </w:t>
      </w:r>
      <w:r w:rsidR="00F16DBC">
        <w:rPr>
          <w:rFonts w:cs="Arial"/>
          <w:b/>
          <w:sz w:val="24"/>
          <w:szCs w:val="24"/>
          <w:u w:val="single"/>
        </w:rPr>
        <w:t xml:space="preserve">Open </w:t>
      </w:r>
      <w:r w:rsidR="00997789" w:rsidRPr="00792206">
        <w:rPr>
          <w:rFonts w:cs="Arial"/>
          <w:b/>
          <w:sz w:val="24"/>
          <w:szCs w:val="24"/>
          <w:u w:val="single"/>
        </w:rPr>
        <w:t>Enrollment</w:t>
      </w:r>
    </w:p>
    <w:p w:rsidR="00F16DBC" w:rsidRPr="003164FC" w:rsidRDefault="00997789" w:rsidP="008F0FD6">
      <w:pPr>
        <w:pStyle w:val="BodyTextIndent"/>
        <w:rPr>
          <w:color w:val="000000"/>
          <w:sz w:val="20"/>
        </w:rPr>
      </w:pPr>
      <w:r w:rsidRPr="00715A62">
        <w:rPr>
          <w:rFonts w:cs="Arial"/>
          <w:sz w:val="20"/>
        </w:rPr>
        <w:tab/>
        <w:t xml:space="preserve">New </w:t>
      </w:r>
      <w:r w:rsidR="00824F8F">
        <w:rPr>
          <w:rFonts w:cs="Arial"/>
          <w:sz w:val="20"/>
        </w:rPr>
        <w:t xml:space="preserve">full-time and part-time regular </w:t>
      </w:r>
      <w:r w:rsidRPr="00715A62">
        <w:rPr>
          <w:rFonts w:cs="Arial"/>
          <w:sz w:val="20"/>
        </w:rPr>
        <w:t xml:space="preserve">employees are eligible to enroll </w:t>
      </w:r>
      <w:r w:rsidR="00A04330">
        <w:rPr>
          <w:rFonts w:cs="Arial"/>
          <w:sz w:val="20"/>
        </w:rPr>
        <w:t xml:space="preserve">in a PayFlex flexible spending account (FSA) </w:t>
      </w:r>
      <w:r w:rsidRPr="00715A62">
        <w:rPr>
          <w:rFonts w:cs="Arial"/>
          <w:sz w:val="20"/>
        </w:rPr>
        <w:t xml:space="preserve">the first of the month following their beginning date of employment. </w:t>
      </w:r>
      <w:r w:rsidR="00824F8F">
        <w:rPr>
          <w:rFonts w:cs="Arial"/>
          <w:sz w:val="20"/>
        </w:rPr>
        <w:t xml:space="preserve"> Eligible </w:t>
      </w:r>
      <w:r w:rsidRPr="00715A62">
        <w:rPr>
          <w:rFonts w:cs="Arial"/>
          <w:sz w:val="20"/>
        </w:rPr>
        <w:t xml:space="preserve">employees may </w:t>
      </w:r>
      <w:r w:rsidR="00824F8F">
        <w:rPr>
          <w:rFonts w:cs="Arial"/>
          <w:sz w:val="20"/>
        </w:rPr>
        <w:t xml:space="preserve">also </w:t>
      </w:r>
      <w:r w:rsidRPr="00715A62">
        <w:rPr>
          <w:rFonts w:cs="Arial"/>
          <w:sz w:val="20"/>
        </w:rPr>
        <w:t>enroll during the annual open enrollment each</w:t>
      </w:r>
      <w:r w:rsidR="00696D29" w:rsidRPr="00715A62">
        <w:rPr>
          <w:rFonts w:cs="Arial"/>
          <w:sz w:val="20"/>
        </w:rPr>
        <w:t xml:space="preserve"> </w:t>
      </w:r>
      <w:r w:rsidRPr="00715A62">
        <w:rPr>
          <w:rFonts w:cs="Arial"/>
          <w:sz w:val="20"/>
        </w:rPr>
        <w:t>November.</w:t>
      </w:r>
      <w:r w:rsidR="00696D29" w:rsidRPr="00715A62">
        <w:rPr>
          <w:rFonts w:cs="Arial"/>
          <w:sz w:val="20"/>
        </w:rPr>
        <w:t xml:space="preserve"> </w:t>
      </w:r>
      <w:r w:rsidR="0058116C">
        <w:rPr>
          <w:rFonts w:cs="Arial"/>
          <w:sz w:val="20"/>
        </w:rPr>
        <w:t>C</w:t>
      </w:r>
      <w:r w:rsidR="00696D29" w:rsidRPr="003164FC">
        <w:rPr>
          <w:sz w:val="20"/>
        </w:rPr>
        <w:t>urrent PayFlex participants must re-enroll each year or their PayFlex deductions will automatically end on December 31</w:t>
      </w:r>
      <w:r w:rsidR="00696D29" w:rsidRPr="003164FC">
        <w:rPr>
          <w:sz w:val="20"/>
          <w:vertAlign w:val="superscript"/>
        </w:rPr>
        <w:t>st</w:t>
      </w:r>
      <w:r w:rsidR="00696D29" w:rsidRPr="003164FC">
        <w:rPr>
          <w:sz w:val="20"/>
        </w:rPr>
        <w:t>.</w:t>
      </w:r>
      <w:r w:rsidR="00A04330">
        <w:rPr>
          <w:sz w:val="20"/>
        </w:rPr>
        <w:t xml:space="preserve">  </w:t>
      </w:r>
      <w:r w:rsidR="00F16DBC" w:rsidRPr="003164FC">
        <w:rPr>
          <w:color w:val="000000"/>
          <w:sz w:val="20"/>
        </w:rPr>
        <w:t xml:space="preserve">You may participate in PayFlex even if you and/or your </w:t>
      </w:r>
      <w:r w:rsidR="00A04330">
        <w:rPr>
          <w:color w:val="000000"/>
          <w:sz w:val="20"/>
        </w:rPr>
        <w:t xml:space="preserve">family </w:t>
      </w:r>
      <w:r w:rsidR="00F16DBC" w:rsidRPr="003164FC">
        <w:rPr>
          <w:color w:val="000000"/>
          <w:sz w:val="20"/>
        </w:rPr>
        <w:t>are no</w:t>
      </w:r>
      <w:r w:rsidR="00824F8F">
        <w:rPr>
          <w:color w:val="000000"/>
          <w:sz w:val="20"/>
        </w:rPr>
        <w:t>t enrolled in MCC’</w:t>
      </w:r>
      <w:r w:rsidR="00F16DBC" w:rsidRPr="003164FC">
        <w:rPr>
          <w:color w:val="000000"/>
          <w:sz w:val="20"/>
        </w:rPr>
        <w:t xml:space="preserve">s </w:t>
      </w:r>
      <w:r w:rsidR="00824F8F">
        <w:rPr>
          <w:color w:val="000000"/>
          <w:sz w:val="20"/>
        </w:rPr>
        <w:t xml:space="preserve">health </w:t>
      </w:r>
      <w:r w:rsidR="00F16DBC" w:rsidRPr="003164FC">
        <w:rPr>
          <w:color w:val="000000"/>
          <w:sz w:val="20"/>
        </w:rPr>
        <w:t>and dental plan.</w:t>
      </w:r>
    </w:p>
    <w:p w:rsidR="00383001" w:rsidRPr="000C1B9A" w:rsidRDefault="008207FE" w:rsidP="00383001">
      <w:pPr>
        <w:pStyle w:val="Heading5"/>
        <w:rPr>
          <w:rFonts w:ascii="Arial" w:hAnsi="Arial" w:cs="Arial"/>
          <w:i w:val="0"/>
          <w:color w:val="000000"/>
          <w:sz w:val="24"/>
          <w:szCs w:val="24"/>
          <w:u w:val="single"/>
        </w:rPr>
      </w:pPr>
      <w:r>
        <w:rPr>
          <w:rFonts w:ascii="Arial" w:hAnsi="Arial" w:cs="Arial"/>
          <w:i w:val="0"/>
          <w:spacing w:val="-2"/>
          <w:sz w:val="24"/>
          <w:szCs w:val="24"/>
          <w:u w:val="single"/>
        </w:rPr>
        <w:t xml:space="preserve">Advantages of Flexible </w:t>
      </w:r>
      <w:r w:rsidR="00383001" w:rsidRPr="000C1B9A">
        <w:rPr>
          <w:rFonts w:ascii="Arial" w:hAnsi="Arial" w:cs="Arial"/>
          <w:i w:val="0"/>
          <w:spacing w:val="-2"/>
          <w:sz w:val="24"/>
          <w:szCs w:val="24"/>
          <w:u w:val="single"/>
        </w:rPr>
        <w:t>Spending Accounts</w:t>
      </w:r>
      <w:r w:rsidR="00A04330">
        <w:rPr>
          <w:rFonts w:ascii="Arial" w:hAnsi="Arial" w:cs="Arial"/>
          <w:i w:val="0"/>
          <w:spacing w:val="-2"/>
          <w:sz w:val="24"/>
          <w:szCs w:val="24"/>
          <w:u w:val="single"/>
        </w:rPr>
        <w:t xml:space="preserve"> (FSA)</w:t>
      </w:r>
    </w:p>
    <w:p w:rsidR="00383001" w:rsidRDefault="00864664" w:rsidP="001333CA">
      <w:pPr>
        <w:ind w:left="450"/>
        <w:jc w:val="both"/>
        <w:rPr>
          <w:rFonts w:ascii="Arial" w:hAnsi="Arial" w:cs="Arial"/>
          <w:color w:val="000000"/>
          <w:sz w:val="20"/>
        </w:rPr>
      </w:pPr>
      <w:r>
        <w:rPr>
          <w:rFonts w:ascii="Arial" w:hAnsi="Arial" w:cs="Arial"/>
          <w:color w:val="000000"/>
          <w:sz w:val="20"/>
        </w:rPr>
        <w:t>A</w:t>
      </w:r>
      <w:r w:rsidR="00766454">
        <w:rPr>
          <w:rFonts w:ascii="Arial" w:hAnsi="Arial" w:cs="Arial"/>
          <w:color w:val="000000"/>
          <w:sz w:val="20"/>
        </w:rPr>
        <w:t xml:space="preserve"> </w:t>
      </w:r>
      <w:r w:rsidR="00383001" w:rsidRPr="00715A62">
        <w:rPr>
          <w:rFonts w:ascii="Arial" w:hAnsi="Arial" w:cs="Arial"/>
          <w:color w:val="000000"/>
          <w:sz w:val="20"/>
        </w:rPr>
        <w:t xml:space="preserve">flexible </w:t>
      </w:r>
      <w:r w:rsidR="00947F57">
        <w:rPr>
          <w:rFonts w:ascii="Arial" w:hAnsi="Arial" w:cs="Arial"/>
          <w:color w:val="000000"/>
          <w:sz w:val="20"/>
        </w:rPr>
        <w:t>spending</w:t>
      </w:r>
      <w:r w:rsidR="00383001" w:rsidRPr="00715A62">
        <w:rPr>
          <w:rFonts w:ascii="Arial" w:hAnsi="Arial" w:cs="Arial"/>
          <w:color w:val="000000"/>
          <w:sz w:val="20"/>
        </w:rPr>
        <w:t xml:space="preserve"> account can reduce your taxes and increase your take-home pay</w:t>
      </w:r>
      <w:r w:rsidR="00C53D1A">
        <w:rPr>
          <w:rFonts w:ascii="Arial" w:hAnsi="Arial" w:cs="Arial"/>
          <w:color w:val="000000"/>
          <w:sz w:val="20"/>
        </w:rPr>
        <w:t xml:space="preserve"> because </w:t>
      </w:r>
      <w:r w:rsidR="00C53D1A" w:rsidRPr="00A04330">
        <w:rPr>
          <w:rFonts w:ascii="Arial" w:hAnsi="Arial" w:cs="Arial"/>
          <w:b/>
          <w:color w:val="000000"/>
          <w:sz w:val="20"/>
        </w:rPr>
        <w:t>y</w:t>
      </w:r>
      <w:r w:rsidR="00C17D96">
        <w:rPr>
          <w:rFonts w:ascii="Arial" w:hAnsi="Arial" w:cs="Arial"/>
          <w:b/>
          <w:sz w:val="20"/>
        </w:rPr>
        <w:t>ou don’t pay any F</w:t>
      </w:r>
      <w:r w:rsidR="00C53D1A" w:rsidRPr="00A04330">
        <w:rPr>
          <w:rFonts w:ascii="Arial" w:hAnsi="Arial" w:cs="Arial"/>
          <w:b/>
          <w:sz w:val="20"/>
        </w:rPr>
        <w:t xml:space="preserve">ederal, </w:t>
      </w:r>
      <w:r w:rsidR="00C17D96">
        <w:rPr>
          <w:rFonts w:ascii="Arial" w:hAnsi="Arial" w:cs="Arial"/>
          <w:b/>
          <w:sz w:val="20"/>
        </w:rPr>
        <w:t>S</w:t>
      </w:r>
      <w:r w:rsidR="00C53D1A" w:rsidRPr="00A04330">
        <w:rPr>
          <w:rFonts w:ascii="Arial" w:hAnsi="Arial" w:cs="Arial"/>
          <w:b/>
          <w:sz w:val="20"/>
        </w:rPr>
        <w:t>tate o</w:t>
      </w:r>
      <w:r w:rsidR="007B5BDC">
        <w:rPr>
          <w:rFonts w:ascii="Arial" w:hAnsi="Arial" w:cs="Arial"/>
          <w:b/>
          <w:sz w:val="20"/>
        </w:rPr>
        <w:t>r Social Security taxes on the earnings</w:t>
      </w:r>
      <w:r w:rsidR="00C53D1A" w:rsidRPr="00A04330">
        <w:rPr>
          <w:rFonts w:ascii="Arial" w:hAnsi="Arial" w:cs="Arial"/>
          <w:b/>
          <w:sz w:val="20"/>
        </w:rPr>
        <w:t xml:space="preserve"> you elect to </w:t>
      </w:r>
      <w:r w:rsidR="00A04330">
        <w:rPr>
          <w:rFonts w:ascii="Arial" w:hAnsi="Arial" w:cs="Arial"/>
          <w:b/>
          <w:sz w:val="20"/>
        </w:rPr>
        <w:t xml:space="preserve">contribute </w:t>
      </w:r>
      <w:r w:rsidR="00C53D1A" w:rsidRPr="00A04330">
        <w:rPr>
          <w:rFonts w:ascii="Arial" w:hAnsi="Arial" w:cs="Arial"/>
          <w:b/>
          <w:sz w:val="20"/>
        </w:rPr>
        <w:t xml:space="preserve">to a </w:t>
      </w:r>
      <w:r>
        <w:rPr>
          <w:rFonts w:ascii="Arial" w:hAnsi="Arial" w:cs="Arial"/>
          <w:b/>
          <w:sz w:val="20"/>
        </w:rPr>
        <w:t xml:space="preserve">FSA </w:t>
      </w:r>
      <w:r w:rsidR="006B201F">
        <w:rPr>
          <w:rFonts w:ascii="Arial" w:hAnsi="Arial" w:cs="Arial"/>
          <w:b/>
          <w:sz w:val="20"/>
        </w:rPr>
        <w:t>account!</w:t>
      </w:r>
      <w:r w:rsidR="00C53D1A" w:rsidRPr="00A04330">
        <w:rPr>
          <w:rFonts w:ascii="Arial" w:hAnsi="Arial" w:cs="Arial"/>
          <w:b/>
          <w:sz w:val="20"/>
        </w:rPr>
        <w:t xml:space="preserve"> </w:t>
      </w:r>
      <w:r w:rsidR="00C379E8">
        <w:rPr>
          <w:rFonts w:ascii="Arial" w:hAnsi="Arial" w:cs="Arial"/>
          <w:b/>
          <w:sz w:val="20"/>
        </w:rPr>
        <w:t xml:space="preserve"> </w:t>
      </w:r>
      <w:r w:rsidR="00A04330">
        <w:rPr>
          <w:rFonts w:ascii="Arial" w:hAnsi="Arial" w:cs="Arial"/>
          <w:color w:val="000000"/>
          <w:sz w:val="20"/>
        </w:rPr>
        <w:t xml:space="preserve">On average, </w:t>
      </w:r>
      <w:r w:rsidR="007B5BDC">
        <w:rPr>
          <w:rFonts w:ascii="Arial" w:hAnsi="Arial" w:cs="Arial"/>
          <w:color w:val="000000"/>
          <w:sz w:val="20"/>
        </w:rPr>
        <w:t xml:space="preserve">PayFlex </w:t>
      </w:r>
      <w:r w:rsidR="00A04330">
        <w:rPr>
          <w:rFonts w:ascii="Arial" w:hAnsi="Arial" w:cs="Arial"/>
          <w:color w:val="000000"/>
          <w:sz w:val="20"/>
        </w:rPr>
        <w:t>participants</w:t>
      </w:r>
      <w:r w:rsidR="00383001" w:rsidRPr="00A04330">
        <w:rPr>
          <w:rFonts w:ascii="Arial" w:hAnsi="Arial" w:cs="Arial"/>
          <w:color w:val="000000"/>
          <w:sz w:val="20"/>
        </w:rPr>
        <w:t xml:space="preserve"> save </w:t>
      </w:r>
      <w:r w:rsidR="00E17761">
        <w:rPr>
          <w:rFonts w:ascii="Arial" w:hAnsi="Arial" w:cs="Arial"/>
          <w:color w:val="000000"/>
          <w:sz w:val="20"/>
        </w:rPr>
        <w:t>30</w:t>
      </w:r>
      <w:r w:rsidR="00383001" w:rsidRPr="00A04330">
        <w:rPr>
          <w:rFonts w:ascii="Arial" w:hAnsi="Arial" w:cs="Arial"/>
          <w:color w:val="000000"/>
          <w:sz w:val="20"/>
        </w:rPr>
        <w:t xml:space="preserve">% in taxes by paying their out-of-pocket health care </w:t>
      </w:r>
      <w:r w:rsidR="008207FE" w:rsidRPr="00A04330">
        <w:rPr>
          <w:rFonts w:ascii="Arial" w:hAnsi="Arial" w:cs="Arial"/>
          <w:color w:val="000000"/>
          <w:sz w:val="20"/>
        </w:rPr>
        <w:t xml:space="preserve">and </w:t>
      </w:r>
      <w:r w:rsidR="007B5BDC">
        <w:rPr>
          <w:rFonts w:ascii="Arial" w:hAnsi="Arial" w:cs="Arial"/>
          <w:color w:val="000000"/>
          <w:sz w:val="20"/>
        </w:rPr>
        <w:t>day care</w:t>
      </w:r>
      <w:r w:rsidR="008207FE" w:rsidRPr="00A04330">
        <w:rPr>
          <w:rFonts w:ascii="Arial" w:hAnsi="Arial" w:cs="Arial"/>
          <w:color w:val="000000"/>
          <w:sz w:val="20"/>
        </w:rPr>
        <w:t xml:space="preserve"> expenses </w:t>
      </w:r>
      <w:r w:rsidR="00A04330" w:rsidRPr="00A04330">
        <w:rPr>
          <w:rFonts w:ascii="Arial" w:hAnsi="Arial" w:cs="Arial"/>
          <w:color w:val="000000"/>
          <w:sz w:val="20"/>
        </w:rPr>
        <w:t>through a FSA.</w:t>
      </w:r>
      <w:r w:rsidR="00383001" w:rsidRPr="00715A62">
        <w:rPr>
          <w:rFonts w:ascii="Arial" w:hAnsi="Arial" w:cs="Arial"/>
          <w:color w:val="000000"/>
          <w:sz w:val="20"/>
        </w:rPr>
        <w:t xml:space="preserve"> </w:t>
      </w:r>
    </w:p>
    <w:p w:rsidR="0058116C" w:rsidRPr="00715A62" w:rsidRDefault="00864664" w:rsidP="00A04330">
      <w:pPr>
        <w:spacing w:before="198" w:after="198"/>
        <w:ind w:left="432"/>
        <w:jc w:val="both"/>
        <w:rPr>
          <w:rFonts w:ascii="Arial" w:hAnsi="Arial" w:cs="Arial"/>
          <w:spacing w:val="-2"/>
          <w:sz w:val="20"/>
          <w:u w:val="single"/>
        </w:rPr>
      </w:pPr>
      <w:r>
        <w:t xml:space="preserve">IRS </w:t>
      </w:r>
      <w:hyperlink r:id="rId8" w:history="1">
        <w:r>
          <w:rPr>
            <w:rStyle w:val="Hyperlink"/>
            <w:rFonts w:ascii="Arial" w:hAnsi="Arial" w:cs="Arial"/>
            <w:spacing w:val="-2"/>
            <w:sz w:val="20"/>
          </w:rPr>
          <w:t>e</w:t>
        </w:r>
        <w:r w:rsidR="0058116C" w:rsidRPr="00715A62">
          <w:rPr>
            <w:rStyle w:val="Hyperlink"/>
            <w:rFonts w:ascii="Arial" w:hAnsi="Arial" w:cs="Arial"/>
            <w:spacing w:val="-2"/>
            <w:sz w:val="20"/>
          </w:rPr>
          <w:t xml:space="preserve">ligible </w:t>
        </w:r>
        <w:r w:rsidR="0058116C">
          <w:rPr>
            <w:rStyle w:val="Hyperlink"/>
            <w:rFonts w:ascii="Arial" w:hAnsi="Arial" w:cs="Arial"/>
            <w:spacing w:val="-2"/>
            <w:sz w:val="20"/>
          </w:rPr>
          <w:t>me</w:t>
        </w:r>
        <w:r w:rsidR="0058116C" w:rsidRPr="00715A62">
          <w:rPr>
            <w:rStyle w:val="Hyperlink"/>
            <w:rFonts w:ascii="Arial" w:hAnsi="Arial" w:cs="Arial"/>
            <w:spacing w:val="-2"/>
            <w:sz w:val="20"/>
          </w:rPr>
          <w:t xml:space="preserve">dical </w:t>
        </w:r>
        <w:r w:rsidR="0058116C">
          <w:rPr>
            <w:rStyle w:val="Hyperlink"/>
            <w:rFonts w:ascii="Arial" w:hAnsi="Arial" w:cs="Arial"/>
            <w:spacing w:val="-2"/>
            <w:sz w:val="20"/>
          </w:rPr>
          <w:t>e</w:t>
        </w:r>
        <w:r w:rsidR="0058116C" w:rsidRPr="00715A62">
          <w:rPr>
            <w:rStyle w:val="Hyperlink"/>
            <w:rFonts w:ascii="Arial" w:hAnsi="Arial" w:cs="Arial"/>
            <w:spacing w:val="-2"/>
            <w:sz w:val="20"/>
          </w:rPr>
          <w:t>xpenses</w:t>
        </w:r>
      </w:hyperlink>
      <w:r w:rsidR="0058116C" w:rsidRPr="00F16DBC">
        <w:rPr>
          <w:rFonts w:ascii="Arial" w:hAnsi="Arial" w:cs="Arial"/>
          <w:spacing w:val="-2"/>
          <w:sz w:val="20"/>
        </w:rPr>
        <w:t xml:space="preserve"> include, but are not limited to:</w:t>
      </w:r>
    </w:p>
    <w:p w:rsidR="0020277A" w:rsidRPr="0020277A" w:rsidRDefault="0058116C" w:rsidP="0020277A">
      <w:pPr>
        <w:numPr>
          <w:ilvl w:val="0"/>
          <w:numId w:val="6"/>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Deductible</w:t>
      </w:r>
    </w:p>
    <w:p w:rsidR="0058116C" w:rsidRPr="00715A62" w:rsidRDefault="0058116C" w:rsidP="0058116C">
      <w:pPr>
        <w:numPr>
          <w:ilvl w:val="0"/>
          <w:numId w:val="6"/>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Office visit co-pays</w:t>
      </w:r>
    </w:p>
    <w:p w:rsidR="0058116C" w:rsidRPr="00715A62" w:rsidRDefault="00947F57"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Pr>
          <w:rFonts w:ascii="Arial" w:hAnsi="Arial" w:cs="Arial"/>
          <w:spacing w:val="-2"/>
          <w:sz w:val="20"/>
        </w:rPr>
        <w:t>Prescription drug co-pays</w:t>
      </w:r>
    </w:p>
    <w:p w:rsidR="0058116C" w:rsidRPr="00715A62"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Health and dental co-insurance amounts</w:t>
      </w:r>
    </w:p>
    <w:p w:rsidR="00A04330" w:rsidRDefault="00A04330"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Pr>
          <w:rFonts w:ascii="Arial" w:hAnsi="Arial" w:cs="Arial"/>
          <w:spacing w:val="-2"/>
          <w:sz w:val="20"/>
        </w:rPr>
        <w:t xml:space="preserve">Eye </w:t>
      </w:r>
      <w:r w:rsidR="00C379E8">
        <w:rPr>
          <w:rFonts w:ascii="Arial" w:hAnsi="Arial" w:cs="Arial"/>
          <w:spacing w:val="-2"/>
          <w:sz w:val="20"/>
        </w:rPr>
        <w:t>e</w:t>
      </w:r>
      <w:r>
        <w:rPr>
          <w:rFonts w:ascii="Arial" w:hAnsi="Arial" w:cs="Arial"/>
          <w:spacing w:val="-2"/>
          <w:sz w:val="20"/>
        </w:rPr>
        <w:t>xams</w:t>
      </w:r>
    </w:p>
    <w:p w:rsidR="0058116C" w:rsidRPr="00715A62"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Eyeglasses and contacts</w:t>
      </w:r>
      <w:r>
        <w:rPr>
          <w:rFonts w:ascii="Arial" w:hAnsi="Arial" w:cs="Arial"/>
          <w:spacing w:val="-2"/>
          <w:sz w:val="20"/>
        </w:rPr>
        <w:t xml:space="preserve"> lenses</w:t>
      </w:r>
    </w:p>
    <w:p w:rsidR="0058116C" w:rsidRPr="00715A62"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LASIK surgery</w:t>
      </w:r>
    </w:p>
    <w:p w:rsidR="0058116C" w:rsidRDefault="0058116C" w:rsidP="0058116C">
      <w:pPr>
        <w:numPr>
          <w:ilvl w:val="0"/>
          <w:numId w:val="5"/>
        </w:numPr>
        <w:tabs>
          <w:tab w:val="clear" w:pos="1080"/>
          <w:tab w:val="left" w:pos="-720"/>
          <w:tab w:val="left" w:pos="0"/>
          <w:tab w:val="left" w:pos="432"/>
          <w:tab w:val="num" w:pos="792"/>
          <w:tab w:val="left" w:pos="1253"/>
          <w:tab w:val="left" w:pos="2160"/>
        </w:tabs>
        <w:suppressAutoHyphens/>
        <w:ind w:left="792"/>
        <w:jc w:val="both"/>
        <w:rPr>
          <w:rFonts w:ascii="Arial" w:hAnsi="Arial" w:cs="Arial"/>
          <w:spacing w:val="-2"/>
          <w:sz w:val="20"/>
        </w:rPr>
      </w:pPr>
      <w:r w:rsidRPr="00715A62">
        <w:rPr>
          <w:rFonts w:ascii="Arial" w:hAnsi="Arial" w:cs="Arial"/>
          <w:spacing w:val="-2"/>
          <w:sz w:val="20"/>
        </w:rPr>
        <w:t>Orthodontia</w:t>
      </w:r>
    </w:p>
    <w:p w:rsidR="0058116C" w:rsidRDefault="0058116C" w:rsidP="0058116C">
      <w:pPr>
        <w:tabs>
          <w:tab w:val="left" w:pos="-720"/>
          <w:tab w:val="left" w:pos="447"/>
          <w:tab w:val="left" w:pos="893"/>
          <w:tab w:val="left" w:pos="1181"/>
          <w:tab w:val="left" w:pos="2880"/>
        </w:tabs>
        <w:suppressAutoHyphens/>
        <w:ind w:left="360"/>
        <w:jc w:val="both"/>
        <w:rPr>
          <w:rFonts w:ascii="Arial" w:hAnsi="Arial" w:cs="Arial"/>
          <w:sz w:val="20"/>
          <w:u w:val="single"/>
        </w:rPr>
      </w:pPr>
    </w:p>
    <w:p w:rsidR="0058116C" w:rsidRPr="00C17D96" w:rsidRDefault="0058116C" w:rsidP="00024CD4">
      <w:pPr>
        <w:tabs>
          <w:tab w:val="left" w:pos="-720"/>
          <w:tab w:val="left" w:pos="447"/>
          <w:tab w:val="left" w:pos="893"/>
          <w:tab w:val="left" w:pos="1181"/>
          <w:tab w:val="left" w:pos="2880"/>
        </w:tabs>
        <w:suppressAutoHyphens/>
        <w:ind w:left="360"/>
        <w:jc w:val="both"/>
        <w:rPr>
          <w:rFonts w:ascii="Arial" w:hAnsi="Arial" w:cs="Arial"/>
          <w:color w:val="000000"/>
          <w:sz w:val="20"/>
        </w:rPr>
      </w:pPr>
      <w:r w:rsidRPr="005616FF">
        <w:rPr>
          <w:rFonts w:ascii="Arial" w:hAnsi="Arial" w:cs="Arial"/>
          <w:sz w:val="20"/>
          <w:u w:val="single"/>
        </w:rPr>
        <w:t>Ineligible Expenses</w:t>
      </w:r>
      <w:r w:rsidRPr="005616FF">
        <w:rPr>
          <w:rFonts w:ascii="Arial" w:hAnsi="Arial" w:cs="Arial"/>
          <w:sz w:val="20"/>
        </w:rPr>
        <w:t xml:space="preserve">: Procedures and other expenses solely for cosmetic reasons generally are </w:t>
      </w:r>
      <w:r w:rsidR="00C379E8">
        <w:rPr>
          <w:rFonts w:ascii="Arial" w:hAnsi="Arial" w:cs="Arial"/>
          <w:sz w:val="20"/>
        </w:rPr>
        <w:t>NOT</w:t>
      </w:r>
      <w:r w:rsidRPr="005616FF">
        <w:rPr>
          <w:rFonts w:ascii="Arial" w:hAnsi="Arial" w:cs="Arial"/>
          <w:b/>
          <w:sz w:val="20"/>
        </w:rPr>
        <w:t xml:space="preserve"> </w:t>
      </w:r>
      <w:r w:rsidRPr="005616FF">
        <w:rPr>
          <w:rFonts w:ascii="Arial" w:hAnsi="Arial" w:cs="Arial"/>
          <w:sz w:val="20"/>
        </w:rPr>
        <w:t xml:space="preserve">eligible. In addition, expenses that are merely beneficial to one’s general health are usually not </w:t>
      </w:r>
      <w:r w:rsidR="0020277A">
        <w:rPr>
          <w:rFonts w:ascii="Arial" w:hAnsi="Arial" w:cs="Arial"/>
          <w:sz w:val="20"/>
        </w:rPr>
        <w:t xml:space="preserve">considered eligible </w:t>
      </w:r>
      <w:r w:rsidRPr="005616FF">
        <w:rPr>
          <w:rFonts w:ascii="Arial" w:hAnsi="Arial" w:cs="Arial"/>
          <w:sz w:val="20"/>
        </w:rPr>
        <w:t xml:space="preserve">expenses; however, in some cases, you may be able to provide PayFlex with a </w:t>
      </w:r>
      <w:hyperlink r:id="rId9" w:history="1">
        <w:r w:rsidRPr="00676298">
          <w:rPr>
            <w:rStyle w:val="Hyperlink"/>
            <w:rFonts w:ascii="Arial" w:hAnsi="Arial" w:cs="Arial"/>
            <w:sz w:val="20"/>
          </w:rPr>
          <w:t>letter of medical necessity</w:t>
        </w:r>
      </w:hyperlink>
      <w:r w:rsidRPr="005616FF">
        <w:rPr>
          <w:rFonts w:ascii="Arial" w:hAnsi="Arial" w:cs="Arial"/>
          <w:sz w:val="20"/>
        </w:rPr>
        <w:t xml:space="preserve"> from your attending physician to substantiate your clai</w:t>
      </w:r>
      <w:r w:rsidR="00024CD4">
        <w:rPr>
          <w:rFonts w:ascii="Arial" w:hAnsi="Arial" w:cs="Arial"/>
          <w:sz w:val="20"/>
        </w:rPr>
        <w:t>m</w:t>
      </w:r>
      <w:r w:rsidRPr="005616FF">
        <w:rPr>
          <w:rFonts w:ascii="Arial" w:hAnsi="Arial" w:cs="Arial"/>
          <w:sz w:val="20"/>
        </w:rPr>
        <w:t>.</w:t>
      </w:r>
      <w:r w:rsidR="00C17D96">
        <w:rPr>
          <w:rFonts w:ascii="Arial" w:hAnsi="Arial" w:cs="Arial"/>
          <w:sz w:val="20"/>
        </w:rPr>
        <w:t xml:space="preserve">  O</w:t>
      </w:r>
      <w:r w:rsidR="00A53D27" w:rsidRPr="00C17D96">
        <w:rPr>
          <w:rFonts w:ascii="Arial" w:hAnsi="Arial" w:cs="Arial"/>
          <w:sz w:val="20"/>
        </w:rPr>
        <w:t xml:space="preserve">ver-the-counter </w:t>
      </w:r>
      <w:r w:rsidR="00A53D27" w:rsidRPr="00C17D96">
        <w:rPr>
          <w:rFonts w:ascii="Arial" w:hAnsi="Arial" w:cs="Arial"/>
          <w:color w:val="000000"/>
          <w:sz w:val="20"/>
        </w:rPr>
        <w:t xml:space="preserve">drugs and medicines </w:t>
      </w:r>
      <w:r w:rsidR="00C17D96">
        <w:rPr>
          <w:rFonts w:ascii="Arial" w:hAnsi="Arial" w:cs="Arial"/>
          <w:color w:val="000000"/>
          <w:sz w:val="20"/>
        </w:rPr>
        <w:t xml:space="preserve">are also </w:t>
      </w:r>
      <w:r w:rsidR="00A53D27" w:rsidRPr="00C17D96">
        <w:rPr>
          <w:rFonts w:ascii="Arial" w:hAnsi="Arial" w:cs="Arial"/>
          <w:color w:val="000000"/>
          <w:sz w:val="20"/>
        </w:rPr>
        <w:t xml:space="preserve">considered </w:t>
      </w:r>
      <w:r w:rsidR="00A53D27" w:rsidRPr="00C17D96">
        <w:rPr>
          <w:rFonts w:ascii="Arial" w:hAnsi="Arial" w:cs="Arial"/>
          <w:i/>
          <w:color w:val="000000"/>
          <w:sz w:val="20"/>
        </w:rPr>
        <w:t>ineligible</w:t>
      </w:r>
      <w:r w:rsidR="00A53D27" w:rsidRPr="00C17D96">
        <w:rPr>
          <w:rFonts w:ascii="Arial" w:hAnsi="Arial" w:cs="Arial"/>
          <w:color w:val="000000"/>
          <w:sz w:val="20"/>
        </w:rPr>
        <w:t xml:space="preserve"> expenses unless you submit a prescription from your physician.</w:t>
      </w:r>
    </w:p>
    <w:p w:rsidR="005C5C9C" w:rsidRDefault="005C5C9C" w:rsidP="00024CD4">
      <w:pPr>
        <w:tabs>
          <w:tab w:val="left" w:pos="-720"/>
          <w:tab w:val="left" w:pos="447"/>
          <w:tab w:val="left" w:pos="893"/>
          <w:tab w:val="left" w:pos="1181"/>
          <w:tab w:val="left" w:pos="2880"/>
        </w:tabs>
        <w:suppressAutoHyphens/>
        <w:ind w:left="360"/>
        <w:jc w:val="both"/>
        <w:rPr>
          <w:rFonts w:ascii="Arial" w:hAnsi="Arial" w:cs="Arial"/>
          <w:sz w:val="20"/>
        </w:rPr>
      </w:pPr>
    </w:p>
    <w:p w:rsidR="005C5C9C" w:rsidRDefault="005C5C9C" w:rsidP="005C5C9C">
      <w:pPr>
        <w:tabs>
          <w:tab w:val="left" w:pos="-720"/>
          <w:tab w:val="left" w:pos="447"/>
          <w:tab w:val="left" w:pos="893"/>
          <w:tab w:val="left" w:pos="1181"/>
          <w:tab w:val="left" w:pos="2880"/>
        </w:tabs>
        <w:suppressAutoHyphens/>
        <w:jc w:val="both"/>
        <w:rPr>
          <w:rFonts w:ascii="Arial" w:hAnsi="Arial" w:cs="Arial"/>
          <w:b/>
          <w:sz w:val="24"/>
          <w:szCs w:val="24"/>
          <w:u w:val="single"/>
        </w:rPr>
      </w:pPr>
      <w:r>
        <w:rPr>
          <w:rFonts w:ascii="Arial" w:hAnsi="Arial" w:cs="Arial"/>
          <w:b/>
          <w:sz w:val="24"/>
          <w:szCs w:val="24"/>
          <w:u w:val="single"/>
        </w:rPr>
        <w:t>Pre-Taxing Insurance Premiums</w:t>
      </w:r>
    </w:p>
    <w:p w:rsidR="00AC47F8" w:rsidRDefault="00864664" w:rsidP="00024CD4">
      <w:pPr>
        <w:tabs>
          <w:tab w:val="left" w:pos="-720"/>
          <w:tab w:val="left" w:pos="447"/>
          <w:tab w:val="left" w:pos="893"/>
          <w:tab w:val="left" w:pos="1181"/>
          <w:tab w:val="left" w:pos="2880"/>
        </w:tabs>
        <w:suppressAutoHyphens/>
        <w:ind w:left="360"/>
        <w:jc w:val="both"/>
        <w:rPr>
          <w:rFonts w:ascii="Arial" w:hAnsi="Arial" w:cs="Arial"/>
          <w:sz w:val="20"/>
        </w:rPr>
      </w:pPr>
      <w:r>
        <w:rPr>
          <w:rFonts w:ascii="Arial" w:hAnsi="Arial" w:cs="Arial"/>
          <w:sz w:val="20"/>
        </w:rPr>
        <w:t>MCC e</w:t>
      </w:r>
      <w:r w:rsidR="00D709EF">
        <w:rPr>
          <w:rFonts w:ascii="Arial" w:hAnsi="Arial" w:cs="Arial"/>
          <w:sz w:val="20"/>
        </w:rPr>
        <w:t>mployees are given the opportunity to pre-tax health and dental premi</w:t>
      </w:r>
      <w:r>
        <w:rPr>
          <w:rFonts w:ascii="Arial" w:hAnsi="Arial" w:cs="Arial"/>
          <w:sz w:val="20"/>
        </w:rPr>
        <w:t xml:space="preserve">ums at the time of enrollment. </w:t>
      </w:r>
      <w:r w:rsidR="00D709EF">
        <w:rPr>
          <w:rFonts w:ascii="Arial" w:hAnsi="Arial" w:cs="Arial"/>
          <w:sz w:val="20"/>
        </w:rPr>
        <w:t>Group insurance premiums through</w:t>
      </w:r>
      <w:r>
        <w:rPr>
          <w:rFonts w:ascii="Arial" w:hAnsi="Arial" w:cs="Arial"/>
          <w:sz w:val="20"/>
        </w:rPr>
        <w:t xml:space="preserve"> another employer’s health plan (i.e., </w:t>
      </w:r>
      <w:r w:rsidR="00D709EF">
        <w:rPr>
          <w:rFonts w:ascii="Arial" w:hAnsi="Arial" w:cs="Arial"/>
          <w:sz w:val="20"/>
        </w:rPr>
        <w:t>spouse’s employer) or personal insurance premiums are NOT eligible expenses under a PayFlex flexible spending account.</w:t>
      </w:r>
    </w:p>
    <w:p w:rsidR="00864664" w:rsidRDefault="00864664" w:rsidP="00024CD4">
      <w:pPr>
        <w:tabs>
          <w:tab w:val="left" w:pos="-720"/>
          <w:tab w:val="left" w:pos="447"/>
          <w:tab w:val="left" w:pos="893"/>
          <w:tab w:val="left" w:pos="1181"/>
          <w:tab w:val="left" w:pos="2880"/>
        </w:tabs>
        <w:suppressAutoHyphens/>
        <w:ind w:left="360"/>
        <w:jc w:val="both"/>
        <w:rPr>
          <w:rFonts w:ascii="Arial" w:hAnsi="Arial" w:cs="Arial"/>
          <w:sz w:val="20"/>
        </w:rPr>
      </w:pPr>
    </w:p>
    <w:p w:rsidR="00864664" w:rsidRDefault="00864664" w:rsidP="00024CD4">
      <w:pPr>
        <w:tabs>
          <w:tab w:val="left" w:pos="-720"/>
          <w:tab w:val="left" w:pos="447"/>
          <w:tab w:val="left" w:pos="893"/>
          <w:tab w:val="left" w:pos="1181"/>
          <w:tab w:val="left" w:pos="2880"/>
        </w:tabs>
        <w:suppressAutoHyphens/>
        <w:ind w:left="360"/>
        <w:jc w:val="both"/>
        <w:rPr>
          <w:rFonts w:ascii="Arial" w:hAnsi="Arial" w:cs="Arial"/>
          <w:sz w:val="20"/>
        </w:rPr>
      </w:pPr>
    </w:p>
    <w:p w:rsidR="00864664" w:rsidRDefault="00864664" w:rsidP="00024CD4">
      <w:pPr>
        <w:tabs>
          <w:tab w:val="left" w:pos="-720"/>
          <w:tab w:val="left" w:pos="447"/>
          <w:tab w:val="left" w:pos="893"/>
          <w:tab w:val="left" w:pos="1181"/>
          <w:tab w:val="left" w:pos="2880"/>
        </w:tabs>
        <w:suppressAutoHyphens/>
        <w:ind w:left="360"/>
        <w:jc w:val="both"/>
        <w:rPr>
          <w:rFonts w:ascii="Arial" w:hAnsi="Arial" w:cs="Arial"/>
          <w:sz w:val="20"/>
        </w:rPr>
      </w:pPr>
    </w:p>
    <w:p w:rsidR="00CC46D6" w:rsidRDefault="00CC46D6" w:rsidP="00024CD4">
      <w:pPr>
        <w:tabs>
          <w:tab w:val="left" w:pos="-720"/>
          <w:tab w:val="left" w:pos="447"/>
          <w:tab w:val="left" w:pos="893"/>
          <w:tab w:val="left" w:pos="1181"/>
          <w:tab w:val="left" w:pos="2880"/>
        </w:tabs>
        <w:suppressAutoHyphens/>
        <w:ind w:left="360"/>
        <w:jc w:val="both"/>
        <w:rPr>
          <w:rFonts w:ascii="Arial" w:hAnsi="Arial" w:cs="Arial"/>
          <w:sz w:val="20"/>
        </w:rPr>
      </w:pPr>
    </w:p>
    <w:p w:rsidR="009030BA" w:rsidRPr="00990688" w:rsidRDefault="00B14C0B" w:rsidP="00AC47F8">
      <w:pPr>
        <w:pStyle w:val="BodyText"/>
        <w:spacing w:after="0"/>
        <w:jc w:val="both"/>
        <w:rPr>
          <w:rFonts w:ascii="Arial" w:hAnsi="Arial" w:cs="Arial"/>
        </w:rPr>
      </w:pPr>
      <w:r>
        <w:rPr>
          <w:rFonts w:ascii="Arial" w:hAnsi="Arial" w:cs="Arial"/>
          <w:b/>
          <w:sz w:val="24"/>
          <w:szCs w:val="24"/>
          <w:u w:val="single"/>
        </w:rPr>
        <w:lastRenderedPageBreak/>
        <w:t xml:space="preserve">PayFlex </w:t>
      </w:r>
      <w:r w:rsidR="009030BA" w:rsidRPr="00792206">
        <w:rPr>
          <w:rFonts w:ascii="Arial" w:hAnsi="Arial" w:cs="Arial"/>
          <w:b/>
          <w:sz w:val="24"/>
          <w:szCs w:val="24"/>
          <w:u w:val="single"/>
        </w:rPr>
        <w:t>D</w:t>
      </w:r>
      <w:r w:rsidR="000C7974" w:rsidRPr="00792206">
        <w:rPr>
          <w:rFonts w:ascii="Arial" w:hAnsi="Arial" w:cs="Arial"/>
          <w:b/>
          <w:sz w:val="24"/>
          <w:szCs w:val="24"/>
          <w:u w:val="single"/>
        </w:rPr>
        <w:t>ebit Cards</w:t>
      </w:r>
      <w:r w:rsidR="0020277A">
        <w:rPr>
          <w:rFonts w:ascii="Arial" w:hAnsi="Arial" w:cs="Arial"/>
          <w:b/>
          <w:sz w:val="24"/>
          <w:szCs w:val="24"/>
          <w:u w:val="single"/>
        </w:rPr>
        <w:t xml:space="preserve"> Make It Convenient!</w:t>
      </w:r>
    </w:p>
    <w:p w:rsidR="0020277A" w:rsidRDefault="002A75C6" w:rsidP="009A3B96">
      <w:pPr>
        <w:pStyle w:val="Default"/>
        <w:ind w:left="450"/>
        <w:jc w:val="both"/>
        <w:rPr>
          <w:rFonts w:ascii="Arial" w:hAnsi="Arial" w:cs="Arial"/>
          <w:b/>
          <w:sz w:val="20"/>
        </w:rPr>
      </w:pPr>
      <w:r w:rsidRPr="00990688">
        <w:rPr>
          <w:rFonts w:ascii="Arial" w:hAnsi="Arial" w:cs="Arial"/>
          <w:sz w:val="20"/>
        </w:rPr>
        <w:t xml:space="preserve">The </w:t>
      </w:r>
      <w:r w:rsidR="00B14C0B">
        <w:rPr>
          <w:rFonts w:ascii="Arial" w:hAnsi="Arial" w:cs="Arial"/>
          <w:sz w:val="20"/>
        </w:rPr>
        <w:t xml:space="preserve">PayFlex debt card </w:t>
      </w:r>
      <w:r w:rsidR="002E4BC3" w:rsidRPr="00990688">
        <w:rPr>
          <w:rFonts w:ascii="Arial" w:hAnsi="Arial" w:cs="Arial"/>
          <w:sz w:val="20"/>
        </w:rPr>
        <w:t>is a</w:t>
      </w:r>
      <w:r w:rsidRPr="00990688">
        <w:rPr>
          <w:rFonts w:ascii="Arial" w:hAnsi="Arial" w:cs="Arial"/>
          <w:sz w:val="20"/>
        </w:rPr>
        <w:t xml:space="preserve"> MasterCard you </w:t>
      </w:r>
      <w:r w:rsidR="002E4BC3" w:rsidRPr="00990688">
        <w:rPr>
          <w:rFonts w:ascii="Arial" w:hAnsi="Arial" w:cs="Arial"/>
          <w:sz w:val="20"/>
        </w:rPr>
        <w:t xml:space="preserve">can </w:t>
      </w:r>
      <w:r w:rsidRPr="00990688">
        <w:rPr>
          <w:rFonts w:ascii="Arial" w:hAnsi="Arial" w:cs="Arial"/>
          <w:sz w:val="20"/>
        </w:rPr>
        <w:t xml:space="preserve">use to pay for </w:t>
      </w:r>
      <w:r w:rsidR="0058116C">
        <w:rPr>
          <w:rFonts w:ascii="Arial" w:hAnsi="Arial" w:cs="Arial"/>
          <w:sz w:val="20"/>
        </w:rPr>
        <w:t xml:space="preserve">eligible </w:t>
      </w:r>
      <w:r w:rsidR="00864664">
        <w:rPr>
          <w:rFonts w:ascii="Arial" w:hAnsi="Arial" w:cs="Arial"/>
          <w:sz w:val="20"/>
        </w:rPr>
        <w:t xml:space="preserve">healthcare </w:t>
      </w:r>
      <w:r w:rsidR="0058116C">
        <w:rPr>
          <w:rFonts w:ascii="Arial" w:hAnsi="Arial" w:cs="Arial"/>
          <w:sz w:val="20"/>
        </w:rPr>
        <w:t xml:space="preserve">expenses such as </w:t>
      </w:r>
      <w:r w:rsidRPr="00990688">
        <w:rPr>
          <w:rFonts w:ascii="Arial" w:hAnsi="Arial" w:cs="Arial"/>
          <w:sz w:val="20"/>
        </w:rPr>
        <w:t xml:space="preserve">prescription </w:t>
      </w:r>
      <w:r w:rsidR="002E4BC3" w:rsidRPr="00990688">
        <w:rPr>
          <w:rFonts w:ascii="Arial" w:hAnsi="Arial" w:cs="Arial"/>
          <w:sz w:val="20"/>
        </w:rPr>
        <w:t xml:space="preserve">drugs, office visit </w:t>
      </w:r>
      <w:r w:rsidRPr="00990688">
        <w:rPr>
          <w:rFonts w:ascii="Arial" w:hAnsi="Arial" w:cs="Arial"/>
          <w:sz w:val="20"/>
        </w:rPr>
        <w:t>co</w:t>
      </w:r>
      <w:r w:rsidR="007136BF" w:rsidRPr="00990688">
        <w:rPr>
          <w:rFonts w:ascii="Arial" w:hAnsi="Arial" w:cs="Arial"/>
          <w:sz w:val="20"/>
        </w:rPr>
        <w:t>pays,</w:t>
      </w:r>
      <w:r w:rsidR="002E4BC3" w:rsidRPr="00990688">
        <w:rPr>
          <w:rFonts w:ascii="Arial" w:hAnsi="Arial" w:cs="Arial"/>
          <w:sz w:val="20"/>
        </w:rPr>
        <w:t xml:space="preserve"> </w:t>
      </w:r>
      <w:r w:rsidRPr="00990688">
        <w:rPr>
          <w:rFonts w:ascii="Arial" w:hAnsi="Arial" w:cs="Arial"/>
          <w:sz w:val="20"/>
        </w:rPr>
        <w:t>eyeglasses</w:t>
      </w:r>
      <w:r w:rsidR="0020277A">
        <w:rPr>
          <w:rFonts w:ascii="Arial" w:hAnsi="Arial" w:cs="Arial"/>
          <w:sz w:val="20"/>
        </w:rPr>
        <w:t>,</w:t>
      </w:r>
      <w:r w:rsidRPr="00990688">
        <w:rPr>
          <w:rFonts w:ascii="Arial" w:hAnsi="Arial" w:cs="Arial"/>
          <w:sz w:val="20"/>
        </w:rPr>
        <w:t xml:space="preserve"> and contact lenses.</w:t>
      </w:r>
      <w:r w:rsidRPr="00990688">
        <w:rPr>
          <w:rFonts w:ascii="Arial" w:hAnsi="Arial" w:cs="Arial"/>
          <w:color w:val="0000FF"/>
          <w:sz w:val="20"/>
        </w:rPr>
        <w:t xml:space="preserve"> </w:t>
      </w:r>
      <w:r w:rsidRPr="00990688">
        <w:rPr>
          <w:rFonts w:ascii="Arial" w:hAnsi="Arial" w:cs="Arial"/>
          <w:sz w:val="20"/>
        </w:rPr>
        <w:t xml:space="preserve">When you use the </w:t>
      </w:r>
      <w:r w:rsidR="00864664">
        <w:rPr>
          <w:rFonts w:ascii="Arial" w:hAnsi="Arial" w:cs="Arial"/>
          <w:sz w:val="20"/>
        </w:rPr>
        <w:t xml:space="preserve">debit </w:t>
      </w:r>
      <w:r w:rsidRPr="00990688">
        <w:rPr>
          <w:rFonts w:ascii="Arial" w:hAnsi="Arial" w:cs="Arial"/>
          <w:sz w:val="20"/>
        </w:rPr>
        <w:t>card,</w:t>
      </w:r>
      <w:r w:rsidRPr="00990688">
        <w:rPr>
          <w:rFonts w:ascii="Arial" w:hAnsi="Arial" w:cs="Arial"/>
          <w:color w:val="0000FF"/>
          <w:sz w:val="20"/>
        </w:rPr>
        <w:t xml:space="preserve"> </w:t>
      </w:r>
      <w:r w:rsidRPr="00990688">
        <w:rPr>
          <w:rFonts w:ascii="Arial" w:hAnsi="Arial" w:cs="Arial"/>
          <w:sz w:val="20"/>
        </w:rPr>
        <w:t xml:space="preserve">the money comes right out of your </w:t>
      </w:r>
      <w:r w:rsidR="00024CD4" w:rsidRPr="00990688">
        <w:rPr>
          <w:rFonts w:ascii="Arial" w:hAnsi="Arial" w:cs="Arial"/>
          <w:sz w:val="20"/>
        </w:rPr>
        <w:t>PayFlex</w:t>
      </w:r>
      <w:r w:rsidRPr="00990688">
        <w:rPr>
          <w:rFonts w:ascii="Arial" w:hAnsi="Arial" w:cs="Arial"/>
          <w:sz w:val="20"/>
        </w:rPr>
        <w:t xml:space="preserve"> account</w:t>
      </w:r>
      <w:r w:rsidR="00864664">
        <w:rPr>
          <w:rFonts w:ascii="Arial" w:hAnsi="Arial" w:cs="Arial"/>
          <w:sz w:val="20"/>
        </w:rPr>
        <w:t xml:space="preserve">, </w:t>
      </w:r>
      <w:r w:rsidR="009E7528" w:rsidRPr="00990688">
        <w:rPr>
          <w:rFonts w:ascii="Arial" w:hAnsi="Arial" w:cs="Arial"/>
          <w:sz w:val="20"/>
        </w:rPr>
        <w:t xml:space="preserve">improving </w:t>
      </w:r>
      <w:r w:rsidRPr="00990688">
        <w:rPr>
          <w:rFonts w:ascii="Arial" w:hAnsi="Arial" w:cs="Arial"/>
          <w:sz w:val="20"/>
        </w:rPr>
        <w:t>your cash flow</w:t>
      </w:r>
      <w:r w:rsidR="00D42365">
        <w:rPr>
          <w:rFonts w:ascii="Arial" w:hAnsi="Arial" w:cs="Arial"/>
          <w:sz w:val="20"/>
        </w:rPr>
        <w:t>.</w:t>
      </w:r>
      <w:r w:rsidRPr="00990688">
        <w:rPr>
          <w:rFonts w:ascii="Arial" w:hAnsi="Arial" w:cs="Arial"/>
          <w:b/>
          <w:sz w:val="20"/>
        </w:rPr>
        <w:t xml:space="preserve"> </w:t>
      </w:r>
    </w:p>
    <w:p w:rsidR="0020277A" w:rsidRDefault="0020277A" w:rsidP="0020277A">
      <w:pPr>
        <w:pStyle w:val="Default"/>
        <w:ind w:left="450"/>
        <w:jc w:val="both"/>
        <w:rPr>
          <w:rFonts w:ascii="Arial" w:hAnsi="Arial" w:cs="Arial"/>
          <w:b/>
          <w:sz w:val="20"/>
        </w:rPr>
      </w:pPr>
    </w:p>
    <w:p w:rsidR="00824F8F" w:rsidRDefault="0020277A" w:rsidP="00D709EF">
      <w:pPr>
        <w:pStyle w:val="Default"/>
        <w:ind w:left="450"/>
        <w:jc w:val="both"/>
        <w:rPr>
          <w:rFonts w:ascii="Arial" w:hAnsi="Arial" w:cs="Arial"/>
          <w:color w:val="auto"/>
          <w:sz w:val="20"/>
          <w:szCs w:val="20"/>
        </w:rPr>
      </w:pPr>
      <w:r>
        <w:rPr>
          <w:rFonts w:ascii="Arial" w:hAnsi="Arial" w:cs="Arial"/>
          <w:sz w:val="20"/>
        </w:rPr>
        <w:t xml:space="preserve">IMPORTANT: </w:t>
      </w:r>
      <w:r w:rsidR="007136BF" w:rsidRPr="00990688">
        <w:rPr>
          <w:rFonts w:ascii="Arial" w:hAnsi="Arial" w:cs="Arial"/>
          <w:sz w:val="20"/>
        </w:rPr>
        <w:t>Yo</w:t>
      </w:r>
      <w:r>
        <w:rPr>
          <w:rFonts w:ascii="Arial" w:hAnsi="Arial" w:cs="Arial"/>
          <w:sz w:val="20"/>
        </w:rPr>
        <w:t xml:space="preserve">u can use the </w:t>
      </w:r>
      <w:r w:rsidR="00D709EF">
        <w:rPr>
          <w:rFonts w:ascii="Arial" w:hAnsi="Arial" w:cs="Arial"/>
          <w:sz w:val="20"/>
        </w:rPr>
        <w:t xml:space="preserve">debit </w:t>
      </w:r>
      <w:r w:rsidR="00C379E8">
        <w:rPr>
          <w:rFonts w:ascii="Arial" w:hAnsi="Arial" w:cs="Arial"/>
          <w:sz w:val="20"/>
        </w:rPr>
        <w:t xml:space="preserve">card </w:t>
      </w:r>
      <w:r>
        <w:rPr>
          <w:rFonts w:ascii="Arial" w:hAnsi="Arial" w:cs="Arial"/>
          <w:sz w:val="20"/>
        </w:rPr>
        <w:t>for IRS-</w:t>
      </w:r>
      <w:r w:rsidR="007136BF" w:rsidRPr="0058116C">
        <w:rPr>
          <w:rFonts w:ascii="Arial" w:hAnsi="Arial" w:cs="Arial"/>
          <w:sz w:val="20"/>
        </w:rPr>
        <w:t xml:space="preserve">qualifying </w:t>
      </w:r>
      <w:r w:rsidR="00C379E8">
        <w:rPr>
          <w:rFonts w:ascii="Arial" w:hAnsi="Arial" w:cs="Arial"/>
          <w:sz w:val="20"/>
        </w:rPr>
        <w:t>expense</w:t>
      </w:r>
      <w:r w:rsidR="00D42365">
        <w:rPr>
          <w:rFonts w:ascii="Arial" w:hAnsi="Arial" w:cs="Arial"/>
          <w:sz w:val="20"/>
        </w:rPr>
        <w:t>s</w:t>
      </w:r>
      <w:r w:rsidR="00C379E8">
        <w:rPr>
          <w:rFonts w:ascii="Arial" w:hAnsi="Arial" w:cs="Arial"/>
          <w:sz w:val="20"/>
        </w:rPr>
        <w:t xml:space="preserve">, but you must </w:t>
      </w:r>
      <w:r w:rsidR="007136BF" w:rsidRPr="00990688">
        <w:rPr>
          <w:rFonts w:ascii="Arial" w:hAnsi="Arial" w:cs="Arial"/>
          <w:sz w:val="20"/>
        </w:rPr>
        <w:t>provide PayFlex with documentation to substantiate expenses upon request</w:t>
      </w:r>
      <w:r w:rsidR="00D42365">
        <w:rPr>
          <w:rFonts w:ascii="Arial" w:hAnsi="Arial" w:cs="Arial"/>
          <w:sz w:val="20"/>
        </w:rPr>
        <w:t>, so</w:t>
      </w:r>
      <w:r w:rsidR="00C379E8">
        <w:rPr>
          <w:rFonts w:ascii="Arial" w:hAnsi="Arial" w:cs="Arial"/>
          <w:sz w:val="20"/>
        </w:rPr>
        <w:t xml:space="preserve"> </w:t>
      </w:r>
      <w:r w:rsidR="007136BF" w:rsidRPr="00990688">
        <w:rPr>
          <w:rFonts w:ascii="Arial" w:hAnsi="Arial" w:cs="Arial"/>
          <w:sz w:val="20"/>
        </w:rPr>
        <w:t xml:space="preserve">keep </w:t>
      </w:r>
      <w:r>
        <w:rPr>
          <w:rFonts w:ascii="Arial" w:hAnsi="Arial" w:cs="Arial"/>
          <w:sz w:val="20"/>
        </w:rPr>
        <w:t xml:space="preserve">ALL </w:t>
      </w:r>
      <w:r w:rsidR="007136BF" w:rsidRPr="00990688">
        <w:rPr>
          <w:rFonts w:ascii="Arial" w:hAnsi="Arial" w:cs="Arial"/>
          <w:sz w:val="20"/>
        </w:rPr>
        <w:t>debi</w:t>
      </w:r>
      <w:r w:rsidR="00C17D96">
        <w:rPr>
          <w:rFonts w:ascii="Arial" w:hAnsi="Arial" w:cs="Arial"/>
          <w:sz w:val="20"/>
        </w:rPr>
        <w:t xml:space="preserve">t card receipts in a safe place. </w:t>
      </w:r>
      <w:r w:rsidR="00C17D96" w:rsidRPr="00C17D96">
        <w:rPr>
          <w:rFonts w:ascii="Arial" w:hAnsi="Arial" w:cs="Arial"/>
          <w:i/>
          <w:sz w:val="20"/>
        </w:rPr>
        <w:t>S</w:t>
      </w:r>
      <w:r w:rsidR="00824F8F" w:rsidRPr="00C17D96">
        <w:rPr>
          <w:rFonts w:ascii="Arial" w:hAnsi="Arial" w:cs="Arial"/>
          <w:i/>
          <w:iCs/>
          <w:sz w:val="20"/>
          <w:szCs w:val="20"/>
        </w:rPr>
        <w:t xml:space="preserve">ubstantiation </w:t>
      </w:r>
      <w:r w:rsidR="00824F8F" w:rsidRPr="00824F8F">
        <w:rPr>
          <w:rFonts w:ascii="Arial" w:hAnsi="Arial" w:cs="Arial"/>
          <w:sz w:val="20"/>
          <w:szCs w:val="20"/>
        </w:rPr>
        <w:t xml:space="preserve">consists of providing </w:t>
      </w:r>
      <w:r>
        <w:rPr>
          <w:rFonts w:ascii="Arial" w:hAnsi="Arial" w:cs="Arial"/>
          <w:sz w:val="20"/>
          <w:szCs w:val="20"/>
        </w:rPr>
        <w:t xml:space="preserve">PayFlex with </w:t>
      </w:r>
      <w:r w:rsidR="00824F8F" w:rsidRPr="00824F8F">
        <w:rPr>
          <w:rFonts w:ascii="Arial" w:hAnsi="Arial" w:cs="Arial"/>
          <w:sz w:val="20"/>
          <w:szCs w:val="20"/>
        </w:rPr>
        <w:t xml:space="preserve">documentation such as an Explanation of Benefits (EOB) or </w:t>
      </w:r>
      <w:r w:rsidR="00D709EF">
        <w:rPr>
          <w:rFonts w:ascii="Arial" w:hAnsi="Arial" w:cs="Arial"/>
          <w:sz w:val="20"/>
          <w:szCs w:val="20"/>
        </w:rPr>
        <w:t xml:space="preserve">an </w:t>
      </w:r>
      <w:r w:rsidR="00824F8F" w:rsidRPr="00824F8F">
        <w:rPr>
          <w:rFonts w:ascii="Arial" w:hAnsi="Arial" w:cs="Arial"/>
          <w:sz w:val="20"/>
          <w:szCs w:val="20"/>
        </w:rPr>
        <w:t>itemized statement to verify your purchases were eligible expenses</w:t>
      </w:r>
      <w:r w:rsidR="00CC46D6">
        <w:rPr>
          <w:rFonts w:ascii="Arial" w:hAnsi="Arial" w:cs="Arial"/>
          <w:sz w:val="20"/>
          <w:szCs w:val="20"/>
        </w:rPr>
        <w:t xml:space="preserve"> and </w:t>
      </w:r>
      <w:r w:rsidR="00D42365">
        <w:rPr>
          <w:rFonts w:ascii="Arial" w:hAnsi="Arial" w:cs="Arial"/>
          <w:sz w:val="20"/>
          <w:szCs w:val="20"/>
        </w:rPr>
        <w:t xml:space="preserve">were </w:t>
      </w:r>
      <w:r w:rsidR="00C17D96">
        <w:rPr>
          <w:rFonts w:ascii="Arial" w:hAnsi="Arial" w:cs="Arial"/>
          <w:sz w:val="20"/>
          <w:szCs w:val="20"/>
        </w:rPr>
        <w:t>incurred during the Plan Year</w:t>
      </w:r>
      <w:r w:rsidR="00D42365">
        <w:rPr>
          <w:rFonts w:ascii="Arial" w:hAnsi="Arial" w:cs="Arial"/>
          <w:sz w:val="20"/>
          <w:szCs w:val="20"/>
        </w:rPr>
        <w:t>.</w:t>
      </w:r>
      <w:r>
        <w:rPr>
          <w:rFonts w:ascii="Arial" w:hAnsi="Arial" w:cs="Arial"/>
          <w:sz w:val="20"/>
          <w:szCs w:val="20"/>
        </w:rPr>
        <w:t xml:space="preserve"> </w:t>
      </w:r>
      <w:r w:rsidR="00D42365">
        <w:rPr>
          <w:rFonts w:ascii="Arial" w:hAnsi="Arial" w:cs="Arial"/>
          <w:sz w:val="20"/>
          <w:szCs w:val="20"/>
        </w:rPr>
        <w:t xml:space="preserve"> </w:t>
      </w:r>
      <w:r w:rsidR="006B201F" w:rsidRPr="006B201F">
        <w:rPr>
          <w:rFonts w:ascii="Arial" w:hAnsi="Arial" w:cs="Arial"/>
          <w:color w:val="auto"/>
          <w:sz w:val="20"/>
          <w:szCs w:val="20"/>
        </w:rPr>
        <w:t xml:space="preserve">If you do not have documentation to support the </w:t>
      </w:r>
      <w:r w:rsidR="00C17D96">
        <w:rPr>
          <w:rFonts w:ascii="Arial" w:hAnsi="Arial" w:cs="Arial"/>
          <w:color w:val="auto"/>
          <w:sz w:val="20"/>
          <w:szCs w:val="20"/>
        </w:rPr>
        <w:t xml:space="preserve">card </w:t>
      </w:r>
      <w:r w:rsidR="006B201F" w:rsidRPr="006B201F">
        <w:rPr>
          <w:rFonts w:ascii="Arial" w:hAnsi="Arial" w:cs="Arial"/>
          <w:color w:val="auto"/>
          <w:sz w:val="20"/>
          <w:szCs w:val="20"/>
        </w:rPr>
        <w:t>transactions, you can submit another claim to cover the expense (substitute claims are</w:t>
      </w:r>
      <w:r w:rsidR="006B201F">
        <w:rPr>
          <w:rFonts w:ascii="Arial" w:hAnsi="Arial" w:cs="Arial"/>
          <w:color w:val="auto"/>
          <w:sz w:val="20"/>
          <w:szCs w:val="20"/>
        </w:rPr>
        <w:t xml:space="preserve"> only allowed from the current P</w:t>
      </w:r>
      <w:r w:rsidR="006B201F" w:rsidRPr="006B201F">
        <w:rPr>
          <w:rFonts w:ascii="Arial" w:hAnsi="Arial" w:cs="Arial"/>
          <w:color w:val="auto"/>
          <w:sz w:val="20"/>
          <w:szCs w:val="20"/>
        </w:rPr>
        <w:t xml:space="preserve">lan </w:t>
      </w:r>
      <w:r w:rsidR="006B201F">
        <w:rPr>
          <w:rFonts w:ascii="Arial" w:hAnsi="Arial" w:cs="Arial"/>
          <w:color w:val="auto"/>
          <w:sz w:val="20"/>
          <w:szCs w:val="20"/>
        </w:rPr>
        <w:t>Y</w:t>
      </w:r>
      <w:r w:rsidR="006B201F" w:rsidRPr="006B201F">
        <w:rPr>
          <w:rFonts w:ascii="Arial" w:hAnsi="Arial" w:cs="Arial"/>
          <w:color w:val="auto"/>
          <w:sz w:val="20"/>
          <w:szCs w:val="20"/>
        </w:rPr>
        <w:t xml:space="preserve">ear) or reimburse your account for the outstanding transaction(s) by mailing a </w:t>
      </w:r>
      <w:r w:rsidR="00C17D96">
        <w:rPr>
          <w:rFonts w:ascii="Arial" w:hAnsi="Arial" w:cs="Arial"/>
          <w:color w:val="auto"/>
          <w:sz w:val="20"/>
          <w:szCs w:val="20"/>
        </w:rPr>
        <w:t xml:space="preserve">personal check to PayFlex. </w:t>
      </w:r>
      <w:r w:rsidRPr="006B201F">
        <w:rPr>
          <w:rFonts w:ascii="Arial" w:hAnsi="Arial" w:cs="Arial"/>
          <w:color w:val="auto"/>
          <w:sz w:val="20"/>
          <w:szCs w:val="20"/>
        </w:rPr>
        <w:t xml:space="preserve">For more information, go to </w:t>
      </w:r>
      <w:hyperlink r:id="rId10" w:history="1">
        <w:r w:rsidRPr="006B201F">
          <w:rPr>
            <w:rStyle w:val="Hyperlink"/>
            <w:rFonts w:ascii="Arial" w:hAnsi="Arial" w:cs="Arial"/>
            <w:color w:val="auto"/>
            <w:sz w:val="20"/>
            <w:szCs w:val="20"/>
          </w:rPr>
          <w:t>www.</w:t>
        </w:r>
        <w:r w:rsidR="00B14C0B">
          <w:rPr>
            <w:rStyle w:val="Hyperlink"/>
            <w:rFonts w:ascii="Arial" w:hAnsi="Arial" w:cs="Arial"/>
            <w:color w:val="auto"/>
            <w:sz w:val="20"/>
            <w:szCs w:val="20"/>
          </w:rPr>
          <w:t>PayFlex</w:t>
        </w:r>
        <w:r w:rsidRPr="006B201F">
          <w:rPr>
            <w:rStyle w:val="Hyperlink"/>
            <w:rFonts w:ascii="Arial" w:hAnsi="Arial" w:cs="Arial"/>
            <w:color w:val="auto"/>
            <w:sz w:val="20"/>
            <w:szCs w:val="20"/>
          </w:rPr>
          <w:t>.com</w:t>
        </w:r>
      </w:hyperlink>
      <w:r w:rsidRPr="006B201F">
        <w:rPr>
          <w:rFonts w:ascii="Arial" w:hAnsi="Arial" w:cs="Arial"/>
          <w:color w:val="auto"/>
          <w:sz w:val="20"/>
          <w:szCs w:val="20"/>
        </w:rPr>
        <w:t xml:space="preserve"> and search on “Substantiation.”</w:t>
      </w:r>
    </w:p>
    <w:p w:rsidR="00D709EF" w:rsidRPr="00990688" w:rsidRDefault="00D709EF" w:rsidP="00D709EF">
      <w:pPr>
        <w:pStyle w:val="Default"/>
        <w:ind w:left="450"/>
        <w:jc w:val="both"/>
        <w:rPr>
          <w:rFonts w:ascii="Arial" w:hAnsi="Arial" w:cs="Arial"/>
          <w:sz w:val="20"/>
        </w:rPr>
      </w:pPr>
    </w:p>
    <w:p w:rsidR="009030BA" w:rsidRDefault="00893A66" w:rsidP="00A53D27">
      <w:pPr>
        <w:spacing w:before="100" w:beforeAutospacing="1" w:after="100" w:afterAutospacing="1"/>
        <w:rPr>
          <w:rFonts w:ascii="Arial" w:hAnsi="Arial" w:cs="Arial"/>
          <w:spacing w:val="-2"/>
        </w:rPr>
      </w:pPr>
      <w:r w:rsidRPr="00792206">
        <w:rPr>
          <w:rFonts w:ascii="Arial" w:hAnsi="Arial" w:cs="Arial"/>
          <w:b/>
          <w:spacing w:val="-2"/>
          <w:sz w:val="24"/>
          <w:szCs w:val="24"/>
          <w:u w:val="single"/>
        </w:rPr>
        <w:t>Grace Period</w:t>
      </w:r>
    </w:p>
    <w:p w:rsidR="00805145" w:rsidRDefault="00C379E8" w:rsidP="00163C55">
      <w:pPr>
        <w:autoSpaceDE w:val="0"/>
        <w:autoSpaceDN w:val="0"/>
        <w:adjustRightInd w:val="0"/>
        <w:ind w:left="360"/>
        <w:jc w:val="both"/>
        <w:rPr>
          <w:rFonts w:ascii="Arial" w:hAnsi="Arial" w:cs="Arial"/>
          <w:sz w:val="20"/>
        </w:rPr>
      </w:pPr>
      <w:r w:rsidRPr="00715A62">
        <w:rPr>
          <w:rFonts w:ascii="Arial" w:hAnsi="Arial" w:cs="Arial"/>
          <w:spacing w:val="-2"/>
          <w:sz w:val="20"/>
        </w:rPr>
        <w:t xml:space="preserve">Eligible expenses must be incurred </w:t>
      </w:r>
      <w:r w:rsidRPr="00715A62">
        <w:rPr>
          <w:rFonts w:ascii="Arial" w:hAnsi="Arial" w:cs="Arial"/>
          <w:bCs/>
          <w:spacing w:val="-2"/>
          <w:sz w:val="20"/>
        </w:rPr>
        <w:t>during the Plan Year</w:t>
      </w:r>
      <w:r>
        <w:rPr>
          <w:rFonts w:ascii="Arial" w:hAnsi="Arial" w:cs="Arial"/>
          <w:bCs/>
          <w:spacing w:val="-2"/>
          <w:sz w:val="20"/>
        </w:rPr>
        <w:t xml:space="preserve"> (</w:t>
      </w:r>
      <w:r w:rsidRPr="00D662E7">
        <w:rPr>
          <w:rFonts w:ascii="Arial" w:hAnsi="Arial" w:cs="Arial"/>
          <w:spacing w:val="-2"/>
          <w:sz w:val="20"/>
        </w:rPr>
        <w:t>orthodontia</w:t>
      </w:r>
      <w:r w:rsidRPr="00AB2375">
        <w:rPr>
          <w:rFonts w:ascii="Arial" w:hAnsi="Arial" w:cs="Arial"/>
          <w:spacing w:val="-2"/>
          <w:sz w:val="20"/>
        </w:rPr>
        <w:t xml:space="preserve"> must be paid during the Plan Year, but not necessarily incurred during the Plan Year</w:t>
      </w:r>
      <w:r w:rsidR="00805145">
        <w:rPr>
          <w:rFonts w:ascii="Arial" w:hAnsi="Arial" w:cs="Arial"/>
          <w:spacing w:val="-2"/>
          <w:sz w:val="20"/>
        </w:rPr>
        <w:t>);</w:t>
      </w:r>
      <w:r w:rsidR="00864664">
        <w:rPr>
          <w:rFonts w:ascii="Arial" w:hAnsi="Arial" w:cs="Arial"/>
          <w:sz w:val="20"/>
        </w:rPr>
        <w:t xml:space="preserve"> </w:t>
      </w:r>
      <w:r w:rsidR="00805145">
        <w:rPr>
          <w:rFonts w:ascii="Arial" w:hAnsi="Arial" w:cs="Arial"/>
          <w:sz w:val="20"/>
        </w:rPr>
        <w:t>however, t</w:t>
      </w:r>
      <w:r w:rsidR="00893A66" w:rsidRPr="00A53D27">
        <w:rPr>
          <w:rFonts w:ascii="Arial" w:hAnsi="Arial" w:cs="Arial"/>
          <w:sz w:val="20"/>
        </w:rPr>
        <w:t xml:space="preserve">he </w:t>
      </w:r>
      <w:r w:rsidR="00805145">
        <w:rPr>
          <w:rFonts w:ascii="Arial" w:hAnsi="Arial" w:cs="Arial"/>
          <w:sz w:val="20"/>
        </w:rPr>
        <w:t>G</w:t>
      </w:r>
      <w:r w:rsidR="00893A66" w:rsidRPr="00A53D27">
        <w:rPr>
          <w:rFonts w:ascii="Arial" w:hAnsi="Arial" w:cs="Arial"/>
          <w:sz w:val="20"/>
        </w:rPr>
        <w:t xml:space="preserve">race </w:t>
      </w:r>
      <w:r w:rsidR="00805145">
        <w:rPr>
          <w:rFonts w:ascii="Arial" w:hAnsi="Arial" w:cs="Arial"/>
          <w:sz w:val="20"/>
        </w:rPr>
        <w:t>P</w:t>
      </w:r>
      <w:r w:rsidR="00893A66" w:rsidRPr="00A53D27">
        <w:rPr>
          <w:rFonts w:ascii="Arial" w:hAnsi="Arial" w:cs="Arial"/>
          <w:sz w:val="20"/>
        </w:rPr>
        <w:t>eriod</w:t>
      </w:r>
      <w:r w:rsidR="00893A66" w:rsidRPr="00A53D27">
        <w:rPr>
          <w:rFonts w:ascii="Arial" w:hAnsi="Arial" w:cs="Arial"/>
          <w:i/>
          <w:sz w:val="20"/>
        </w:rPr>
        <w:t xml:space="preserve"> </w:t>
      </w:r>
      <w:r w:rsidR="00893A66" w:rsidRPr="00A53D27">
        <w:rPr>
          <w:rFonts w:ascii="Arial" w:hAnsi="Arial" w:cs="Arial"/>
          <w:sz w:val="20"/>
        </w:rPr>
        <w:t xml:space="preserve">gives </w:t>
      </w:r>
      <w:r w:rsidR="00D42365">
        <w:rPr>
          <w:rFonts w:ascii="Arial" w:hAnsi="Arial" w:cs="Arial"/>
          <w:sz w:val="20"/>
        </w:rPr>
        <w:t xml:space="preserve">health care </w:t>
      </w:r>
      <w:r w:rsidR="00893A66" w:rsidRPr="00A53D27">
        <w:rPr>
          <w:rFonts w:ascii="Arial" w:hAnsi="Arial" w:cs="Arial"/>
          <w:sz w:val="20"/>
        </w:rPr>
        <w:t xml:space="preserve">participants an </w:t>
      </w:r>
      <w:r w:rsidR="00893A66" w:rsidRPr="00D42365">
        <w:rPr>
          <w:rFonts w:ascii="Arial" w:hAnsi="Arial" w:cs="Arial"/>
          <w:b/>
          <w:sz w:val="20"/>
        </w:rPr>
        <w:t>additional 2 months and 15 days</w:t>
      </w:r>
      <w:r w:rsidR="00D42365">
        <w:rPr>
          <w:rFonts w:ascii="Arial" w:hAnsi="Arial" w:cs="Arial"/>
          <w:sz w:val="20"/>
        </w:rPr>
        <w:t xml:space="preserve"> following the end of each p</w:t>
      </w:r>
      <w:r w:rsidR="00893A66" w:rsidRPr="00A53D27">
        <w:rPr>
          <w:rFonts w:ascii="Arial" w:hAnsi="Arial" w:cs="Arial"/>
          <w:sz w:val="20"/>
        </w:rPr>
        <w:t xml:space="preserve">lan year to </w:t>
      </w:r>
      <w:r w:rsidR="00805145">
        <w:rPr>
          <w:rFonts w:ascii="Arial" w:hAnsi="Arial" w:cs="Arial"/>
          <w:sz w:val="20"/>
        </w:rPr>
        <w:t>in</w:t>
      </w:r>
      <w:r w:rsidR="00893A66" w:rsidRPr="00C379E8">
        <w:rPr>
          <w:rFonts w:ascii="Arial" w:hAnsi="Arial" w:cs="Arial"/>
          <w:i/>
          <w:sz w:val="20"/>
        </w:rPr>
        <w:t>cur</w:t>
      </w:r>
      <w:r w:rsidR="00893A66" w:rsidRPr="005C5C9C">
        <w:rPr>
          <w:rFonts w:ascii="Arial" w:hAnsi="Arial" w:cs="Arial"/>
          <w:sz w:val="20"/>
        </w:rPr>
        <w:t xml:space="preserve"> </w:t>
      </w:r>
      <w:r w:rsidR="00893A66" w:rsidRPr="00A53D27">
        <w:rPr>
          <w:rFonts w:ascii="Arial" w:hAnsi="Arial" w:cs="Arial"/>
          <w:sz w:val="20"/>
        </w:rPr>
        <w:t xml:space="preserve">eligible medical expenses </w:t>
      </w:r>
      <w:r w:rsidR="00D809E2" w:rsidRPr="00A53D27">
        <w:rPr>
          <w:rFonts w:ascii="Arial" w:hAnsi="Arial" w:cs="Arial"/>
          <w:sz w:val="20"/>
        </w:rPr>
        <w:t xml:space="preserve">to </w:t>
      </w:r>
      <w:r w:rsidR="00893A66" w:rsidRPr="00A53D27">
        <w:rPr>
          <w:rFonts w:ascii="Arial" w:hAnsi="Arial" w:cs="Arial"/>
          <w:sz w:val="20"/>
        </w:rPr>
        <w:t>help avoid forfe</w:t>
      </w:r>
      <w:r w:rsidR="00163C55" w:rsidRPr="00A53D27">
        <w:rPr>
          <w:rFonts w:ascii="Arial" w:hAnsi="Arial" w:cs="Arial"/>
          <w:sz w:val="20"/>
        </w:rPr>
        <w:t xml:space="preserve">iture of unused contributions. </w:t>
      </w:r>
      <w:r w:rsidR="005B4177">
        <w:rPr>
          <w:rFonts w:ascii="Arial" w:hAnsi="Arial" w:cs="Arial"/>
          <w:sz w:val="20"/>
        </w:rPr>
        <w:t xml:space="preserve"> </w:t>
      </w:r>
    </w:p>
    <w:p w:rsidR="00805145" w:rsidRDefault="00805145" w:rsidP="00163C55">
      <w:pPr>
        <w:autoSpaceDE w:val="0"/>
        <w:autoSpaceDN w:val="0"/>
        <w:adjustRightInd w:val="0"/>
        <w:ind w:left="360"/>
        <w:jc w:val="both"/>
        <w:rPr>
          <w:rFonts w:ascii="Arial" w:hAnsi="Arial" w:cs="Arial"/>
          <w:sz w:val="20"/>
        </w:rPr>
      </w:pPr>
    </w:p>
    <w:p w:rsidR="004038EC" w:rsidRDefault="0086143E" w:rsidP="00163C55">
      <w:pPr>
        <w:autoSpaceDE w:val="0"/>
        <w:autoSpaceDN w:val="0"/>
        <w:adjustRightInd w:val="0"/>
        <w:ind w:left="360"/>
        <w:jc w:val="both"/>
        <w:rPr>
          <w:rFonts w:ascii="Arial" w:hAnsi="Arial" w:cs="Arial"/>
          <w:sz w:val="20"/>
        </w:rPr>
      </w:pPr>
      <w:r>
        <w:rPr>
          <w:rFonts w:ascii="Arial" w:hAnsi="Arial" w:cs="Arial"/>
          <w:sz w:val="20"/>
        </w:rPr>
        <w:t xml:space="preserve">In other words, </w:t>
      </w:r>
      <w:r w:rsidR="00D42365">
        <w:rPr>
          <w:rFonts w:ascii="Arial" w:hAnsi="Arial" w:cs="Arial"/>
          <w:sz w:val="20"/>
        </w:rPr>
        <w:t xml:space="preserve">healthcare account participants </w:t>
      </w:r>
      <w:r>
        <w:rPr>
          <w:rFonts w:ascii="Arial" w:hAnsi="Arial" w:cs="Arial"/>
          <w:sz w:val="20"/>
        </w:rPr>
        <w:t>have until March 15 of the following year to</w:t>
      </w:r>
      <w:r w:rsidR="00805145">
        <w:rPr>
          <w:rFonts w:ascii="Arial" w:hAnsi="Arial" w:cs="Arial"/>
          <w:sz w:val="20"/>
        </w:rPr>
        <w:t xml:space="preserve"> continue</w:t>
      </w:r>
      <w:r>
        <w:rPr>
          <w:rFonts w:ascii="Arial" w:hAnsi="Arial" w:cs="Arial"/>
          <w:sz w:val="20"/>
        </w:rPr>
        <w:t xml:space="preserve"> </w:t>
      </w:r>
      <w:r w:rsidRPr="0086143E">
        <w:rPr>
          <w:rFonts w:ascii="Arial" w:hAnsi="Arial" w:cs="Arial"/>
          <w:i/>
          <w:sz w:val="20"/>
        </w:rPr>
        <w:t>incur</w:t>
      </w:r>
      <w:r w:rsidR="00D42365">
        <w:rPr>
          <w:rFonts w:ascii="Arial" w:hAnsi="Arial" w:cs="Arial"/>
          <w:i/>
          <w:sz w:val="20"/>
        </w:rPr>
        <w:t>ring</w:t>
      </w:r>
      <w:r>
        <w:rPr>
          <w:rFonts w:ascii="Arial" w:hAnsi="Arial" w:cs="Arial"/>
          <w:sz w:val="20"/>
        </w:rPr>
        <w:t xml:space="preserve"> eligible expenses to help use up any remaining balanc</w:t>
      </w:r>
      <w:r w:rsidR="00805145">
        <w:rPr>
          <w:rFonts w:ascii="Arial" w:hAnsi="Arial" w:cs="Arial"/>
          <w:sz w:val="20"/>
        </w:rPr>
        <w:t>e from the previous Plan Year. Eligible expenses that were incurred on/before March 15</w:t>
      </w:r>
      <w:r>
        <w:rPr>
          <w:rFonts w:ascii="Arial" w:hAnsi="Arial" w:cs="Arial"/>
          <w:sz w:val="20"/>
        </w:rPr>
        <w:t xml:space="preserve"> must be </w:t>
      </w:r>
      <w:r w:rsidRPr="0086143E">
        <w:rPr>
          <w:rFonts w:ascii="Arial" w:hAnsi="Arial" w:cs="Arial"/>
          <w:i/>
          <w:sz w:val="20"/>
        </w:rPr>
        <w:t>filed</w:t>
      </w:r>
      <w:r>
        <w:rPr>
          <w:rFonts w:ascii="Arial" w:hAnsi="Arial" w:cs="Arial"/>
          <w:i/>
          <w:sz w:val="20"/>
        </w:rPr>
        <w:t xml:space="preserve"> </w:t>
      </w:r>
      <w:r w:rsidR="00805145">
        <w:rPr>
          <w:rFonts w:ascii="Arial" w:hAnsi="Arial" w:cs="Arial"/>
          <w:i/>
          <w:sz w:val="20"/>
        </w:rPr>
        <w:t xml:space="preserve">for reimbursement </w:t>
      </w:r>
      <w:r>
        <w:rPr>
          <w:rFonts w:ascii="Arial" w:hAnsi="Arial" w:cs="Arial"/>
          <w:sz w:val="20"/>
        </w:rPr>
        <w:t>by March 31.</w:t>
      </w:r>
      <w:r w:rsidRPr="0086143E">
        <w:rPr>
          <w:rFonts w:ascii="Arial" w:hAnsi="Arial" w:cs="Arial"/>
          <w:i/>
          <w:sz w:val="20"/>
        </w:rPr>
        <w:t xml:space="preserve"> </w:t>
      </w:r>
      <w:r>
        <w:rPr>
          <w:rFonts w:ascii="Arial" w:hAnsi="Arial" w:cs="Arial"/>
          <w:i/>
          <w:sz w:val="20"/>
        </w:rPr>
        <w:t xml:space="preserve"> </w:t>
      </w:r>
      <w:r w:rsidR="006D07C0" w:rsidRPr="00A53D27">
        <w:rPr>
          <w:rFonts w:ascii="Arial" w:hAnsi="Arial" w:cs="Arial"/>
          <w:b/>
          <w:sz w:val="20"/>
        </w:rPr>
        <w:t>Any amount not used</w:t>
      </w:r>
      <w:r w:rsidR="002F3074">
        <w:rPr>
          <w:rFonts w:ascii="Arial" w:hAnsi="Arial" w:cs="Arial"/>
          <w:b/>
          <w:sz w:val="20"/>
        </w:rPr>
        <w:t xml:space="preserve"> </w:t>
      </w:r>
      <w:r w:rsidR="006D07C0" w:rsidRPr="00A53D27">
        <w:rPr>
          <w:rFonts w:ascii="Arial" w:hAnsi="Arial" w:cs="Arial"/>
          <w:b/>
          <w:sz w:val="20"/>
        </w:rPr>
        <w:t>by the end of the grace period will be forfeited.</w:t>
      </w:r>
      <w:r w:rsidR="006D07C0" w:rsidRPr="00A53D27">
        <w:rPr>
          <w:rFonts w:ascii="Arial" w:hAnsi="Arial" w:cs="Arial"/>
          <w:sz w:val="20"/>
        </w:rPr>
        <w:t xml:space="preserve"> </w:t>
      </w:r>
      <w:r w:rsidR="00D42365">
        <w:rPr>
          <w:rFonts w:ascii="Arial" w:hAnsi="Arial" w:cs="Arial"/>
          <w:sz w:val="20"/>
        </w:rPr>
        <w:t xml:space="preserve"> </w:t>
      </w:r>
      <w:r w:rsidR="00EF2A24" w:rsidRPr="00A53D27">
        <w:rPr>
          <w:rFonts w:ascii="Arial" w:hAnsi="Arial" w:cs="Arial"/>
          <w:sz w:val="20"/>
        </w:rPr>
        <w:t xml:space="preserve">The </w:t>
      </w:r>
      <w:r w:rsidR="00D809E2" w:rsidRPr="00A53D27">
        <w:rPr>
          <w:rFonts w:ascii="Arial" w:hAnsi="Arial" w:cs="Arial"/>
          <w:sz w:val="20"/>
        </w:rPr>
        <w:t>g</w:t>
      </w:r>
      <w:r w:rsidR="00EF2A24" w:rsidRPr="00A53D27">
        <w:rPr>
          <w:rFonts w:ascii="Arial" w:hAnsi="Arial" w:cs="Arial"/>
          <w:sz w:val="20"/>
        </w:rPr>
        <w:t>ra</w:t>
      </w:r>
      <w:r w:rsidR="00D809E2" w:rsidRPr="00A53D27">
        <w:rPr>
          <w:rFonts w:ascii="Arial" w:hAnsi="Arial" w:cs="Arial"/>
          <w:sz w:val="20"/>
        </w:rPr>
        <w:t>ce p</w:t>
      </w:r>
      <w:r w:rsidR="00EF2A24" w:rsidRPr="00A53D27">
        <w:rPr>
          <w:rFonts w:ascii="Arial" w:hAnsi="Arial" w:cs="Arial"/>
          <w:sz w:val="20"/>
        </w:rPr>
        <w:t>eriod does NOT apply to dependent care accounts.</w:t>
      </w:r>
      <w:r w:rsidR="00D42365">
        <w:rPr>
          <w:rFonts w:ascii="Arial" w:hAnsi="Arial" w:cs="Arial"/>
          <w:sz w:val="20"/>
        </w:rPr>
        <w:t xml:space="preserve"> </w:t>
      </w:r>
      <w:r w:rsidR="00864664">
        <w:rPr>
          <w:rFonts w:ascii="Arial" w:hAnsi="Arial" w:cs="Arial"/>
          <w:sz w:val="20"/>
        </w:rPr>
        <w:t xml:space="preserve"> </w:t>
      </w:r>
      <w:r w:rsidR="004038EC">
        <w:rPr>
          <w:rFonts w:ascii="Arial" w:hAnsi="Arial" w:cs="Arial"/>
          <w:sz w:val="20"/>
        </w:rPr>
        <w:t xml:space="preserve">For more information, go </w:t>
      </w:r>
      <w:hyperlink r:id="rId11" w:history="1">
        <w:r w:rsidR="00B14C0B" w:rsidRPr="006548DC">
          <w:rPr>
            <w:rStyle w:val="Hyperlink"/>
            <w:rFonts w:ascii="Arial" w:hAnsi="Arial" w:cs="Arial"/>
            <w:sz w:val="20"/>
          </w:rPr>
          <w:t>www.payflex.com</w:t>
        </w:r>
      </w:hyperlink>
      <w:r w:rsidR="00D42365">
        <w:t>.</w:t>
      </w:r>
    </w:p>
    <w:p w:rsidR="006B201F" w:rsidRDefault="006B201F" w:rsidP="006B201F">
      <w:pPr>
        <w:autoSpaceDE w:val="0"/>
        <w:autoSpaceDN w:val="0"/>
        <w:adjustRightInd w:val="0"/>
        <w:jc w:val="both"/>
        <w:rPr>
          <w:rFonts w:ascii="Arial" w:hAnsi="Arial" w:cs="Arial"/>
          <w:b/>
          <w:sz w:val="20"/>
        </w:rPr>
      </w:pPr>
    </w:p>
    <w:p w:rsidR="00C343DE" w:rsidRDefault="00B14C0B" w:rsidP="00C343DE">
      <w:pPr>
        <w:autoSpaceDE w:val="0"/>
        <w:autoSpaceDN w:val="0"/>
        <w:adjustRightInd w:val="0"/>
        <w:jc w:val="both"/>
        <w:rPr>
          <w:rFonts w:ascii="Arial" w:hAnsi="Arial" w:cs="Arial"/>
          <w:b/>
          <w:sz w:val="24"/>
          <w:szCs w:val="24"/>
          <w:u w:val="single"/>
        </w:rPr>
      </w:pPr>
      <w:r>
        <w:rPr>
          <w:rFonts w:ascii="Arial" w:hAnsi="Arial" w:cs="Arial"/>
          <w:b/>
          <w:sz w:val="24"/>
          <w:szCs w:val="24"/>
          <w:u w:val="single"/>
        </w:rPr>
        <w:t xml:space="preserve">PayFlex </w:t>
      </w:r>
      <w:r w:rsidR="005C5C9C">
        <w:rPr>
          <w:rFonts w:ascii="Arial" w:hAnsi="Arial" w:cs="Arial"/>
          <w:b/>
          <w:sz w:val="24"/>
          <w:szCs w:val="24"/>
          <w:u w:val="single"/>
        </w:rPr>
        <w:t>Website</w:t>
      </w:r>
    </w:p>
    <w:p w:rsidR="00EE73A4" w:rsidRPr="00B14C0B" w:rsidRDefault="00295C81" w:rsidP="00B14C0B">
      <w:pPr>
        <w:autoSpaceDE w:val="0"/>
        <w:autoSpaceDN w:val="0"/>
        <w:adjustRightInd w:val="0"/>
        <w:ind w:left="432"/>
        <w:jc w:val="both"/>
        <w:rPr>
          <w:rFonts w:ascii="Arial" w:hAnsi="Arial" w:cs="Arial"/>
          <w:i/>
          <w:iCs/>
          <w:sz w:val="20"/>
        </w:rPr>
      </w:pPr>
      <w:hyperlink r:id="rId12" w:history="1">
        <w:r w:rsidR="00B14C0B">
          <w:rPr>
            <w:rStyle w:val="Hyperlink"/>
            <w:rFonts w:ascii="Arial" w:hAnsi="Arial" w:cs="Arial"/>
            <w:sz w:val="20"/>
          </w:rPr>
          <w:t>PayFlex</w:t>
        </w:r>
        <w:r w:rsidR="006F7B17" w:rsidRPr="002236CD">
          <w:rPr>
            <w:rStyle w:val="Hyperlink"/>
            <w:rFonts w:ascii="Arial" w:hAnsi="Arial" w:cs="Arial"/>
            <w:sz w:val="20"/>
          </w:rPr>
          <w:t>.com</w:t>
        </w:r>
      </w:hyperlink>
      <w:r w:rsidR="006F7B17" w:rsidRPr="006F7B17">
        <w:rPr>
          <w:rFonts w:ascii="Arial" w:hAnsi="Arial" w:cs="Arial"/>
          <w:sz w:val="20"/>
        </w:rPr>
        <w:t xml:space="preserve"> is designed to be intuitive and user-friendly, delivering information you can use to make smarter</w:t>
      </w:r>
      <w:r w:rsidR="006F7B17" w:rsidRPr="00B14C0B">
        <w:rPr>
          <w:rFonts w:ascii="Arial" w:hAnsi="Arial" w:cs="Arial"/>
          <w:sz w:val="20"/>
        </w:rPr>
        <w:t>, more inf</w:t>
      </w:r>
      <w:r w:rsidR="0097234B" w:rsidRPr="00B14C0B">
        <w:rPr>
          <w:rFonts w:ascii="Arial" w:hAnsi="Arial" w:cs="Arial"/>
          <w:sz w:val="20"/>
        </w:rPr>
        <w:t xml:space="preserve">ormed decisions. </w:t>
      </w:r>
      <w:r w:rsidR="00EE73A4" w:rsidRPr="00B14C0B">
        <w:rPr>
          <w:rFonts w:ascii="Arial" w:hAnsi="Arial" w:cs="Arial"/>
          <w:sz w:val="20"/>
        </w:rPr>
        <w:t>You’ll find convenient online planning and tracking tools for your expenses</w:t>
      </w:r>
      <w:r w:rsidR="00B14C0B" w:rsidRPr="00B14C0B">
        <w:rPr>
          <w:rFonts w:ascii="Arial" w:hAnsi="Arial" w:cs="Arial"/>
          <w:sz w:val="20"/>
        </w:rPr>
        <w:t xml:space="preserve">, </w:t>
      </w:r>
      <w:r w:rsidR="008B2CD5" w:rsidRPr="00B14C0B">
        <w:rPr>
          <w:rFonts w:ascii="Arial" w:hAnsi="Arial" w:cs="Arial"/>
          <w:sz w:val="20"/>
        </w:rPr>
        <w:t xml:space="preserve">view debit card transactions, claims history, file claims, order additional debit cards, etc. </w:t>
      </w:r>
    </w:p>
    <w:p w:rsidR="00F27923" w:rsidRDefault="00F27923" w:rsidP="00BD7A18">
      <w:pPr>
        <w:tabs>
          <w:tab w:val="left" w:pos="-720"/>
          <w:tab w:val="left" w:pos="0"/>
          <w:tab w:val="left" w:pos="447"/>
          <w:tab w:val="left" w:pos="1253"/>
          <w:tab w:val="left" w:pos="2160"/>
        </w:tabs>
        <w:suppressAutoHyphens/>
        <w:ind w:left="432" w:hanging="432"/>
        <w:jc w:val="both"/>
        <w:rPr>
          <w:rFonts w:ascii="Arial" w:hAnsi="Arial" w:cs="Arial"/>
          <w:spacing w:val="-2"/>
          <w:sz w:val="20"/>
        </w:rPr>
      </w:pPr>
    </w:p>
    <w:p w:rsidR="00CC46D6" w:rsidRDefault="00F27923" w:rsidP="00864664">
      <w:pPr>
        <w:pStyle w:val="BodyText"/>
        <w:spacing w:after="0"/>
        <w:jc w:val="both"/>
        <w:rPr>
          <w:rFonts w:ascii="Arial" w:hAnsi="Arial" w:cs="Arial"/>
          <w:sz w:val="20"/>
        </w:rPr>
      </w:pPr>
      <w:r w:rsidRPr="00D85250">
        <w:rPr>
          <w:rFonts w:ascii="Arial" w:hAnsi="Arial" w:cs="Arial"/>
          <w:b/>
          <w:sz w:val="24"/>
          <w:szCs w:val="24"/>
          <w:u w:val="single"/>
        </w:rPr>
        <w:t>Child Care/Dependent Care Spending Accounts</w:t>
      </w:r>
    </w:p>
    <w:p w:rsidR="00A467B9" w:rsidRDefault="00F27923" w:rsidP="00864664">
      <w:pPr>
        <w:pStyle w:val="Default"/>
        <w:ind w:left="432"/>
        <w:rPr>
          <w:rFonts w:ascii="Arial" w:hAnsi="Arial" w:cs="Arial"/>
          <w:b/>
          <w:color w:val="auto"/>
          <w:sz w:val="20"/>
          <w:szCs w:val="20"/>
        </w:rPr>
      </w:pPr>
      <w:r w:rsidRPr="00E17761">
        <w:rPr>
          <w:rFonts w:ascii="Arial" w:hAnsi="Arial" w:cs="Arial"/>
          <w:sz w:val="20"/>
        </w:rPr>
        <w:t xml:space="preserve">A PayFlex </w:t>
      </w:r>
      <w:r w:rsidR="006342EE">
        <w:rPr>
          <w:rFonts w:ascii="Arial" w:hAnsi="Arial" w:cs="Arial"/>
          <w:sz w:val="20"/>
        </w:rPr>
        <w:t>child care/</w:t>
      </w:r>
      <w:r w:rsidRPr="00E17761">
        <w:rPr>
          <w:rFonts w:ascii="Arial" w:hAnsi="Arial" w:cs="Arial"/>
          <w:sz w:val="20"/>
        </w:rPr>
        <w:t xml:space="preserve">dependent care account allows you to pay for out-of-pocket child care and/or adult daycare </w:t>
      </w:r>
      <w:r w:rsidR="006342EE">
        <w:rPr>
          <w:rFonts w:ascii="Arial" w:hAnsi="Arial" w:cs="Arial"/>
          <w:sz w:val="20"/>
        </w:rPr>
        <w:t>expenses</w:t>
      </w:r>
      <w:r w:rsidR="00985DEE">
        <w:rPr>
          <w:rFonts w:ascii="Arial" w:hAnsi="Arial" w:cs="Arial"/>
          <w:sz w:val="20"/>
        </w:rPr>
        <w:t xml:space="preserve"> </w:t>
      </w:r>
      <w:r w:rsidR="00B73D8D" w:rsidRPr="00A467B9">
        <w:rPr>
          <w:rFonts w:ascii="Arial" w:hAnsi="Arial" w:cs="Arial"/>
          <w:sz w:val="20"/>
        </w:rPr>
        <w:t xml:space="preserve">that are incurred to enable you </w:t>
      </w:r>
      <w:r w:rsidR="005B4177" w:rsidRPr="00A467B9">
        <w:rPr>
          <w:rFonts w:ascii="Arial" w:hAnsi="Arial" w:cs="Arial"/>
          <w:sz w:val="20"/>
        </w:rPr>
        <w:t xml:space="preserve">(and your spouse, if married) </w:t>
      </w:r>
      <w:r w:rsidR="00B73D8D" w:rsidRPr="00A467B9">
        <w:rPr>
          <w:rFonts w:ascii="Arial" w:hAnsi="Arial" w:cs="Arial"/>
          <w:sz w:val="20"/>
        </w:rPr>
        <w:t xml:space="preserve">to be gainfully </w:t>
      </w:r>
      <w:r w:rsidR="005B4177" w:rsidRPr="00A467B9">
        <w:rPr>
          <w:rFonts w:ascii="Arial" w:hAnsi="Arial" w:cs="Arial"/>
          <w:sz w:val="20"/>
        </w:rPr>
        <w:t>employed</w:t>
      </w:r>
      <w:r w:rsidR="00C512E3" w:rsidRPr="00C512E3">
        <w:rPr>
          <w:rFonts w:ascii="Arial" w:hAnsi="Arial" w:cs="Arial"/>
          <w:sz w:val="20"/>
        </w:rPr>
        <w:t xml:space="preserve"> </w:t>
      </w:r>
      <w:r w:rsidR="00C512E3">
        <w:rPr>
          <w:rFonts w:ascii="Arial" w:hAnsi="Arial" w:cs="Arial"/>
          <w:sz w:val="20"/>
        </w:rPr>
        <w:t>on a tax-free basis</w:t>
      </w:r>
      <w:r w:rsidR="005B4177" w:rsidRPr="00A467B9">
        <w:rPr>
          <w:rFonts w:ascii="Arial" w:hAnsi="Arial" w:cs="Arial"/>
          <w:sz w:val="20"/>
        </w:rPr>
        <w:t>.</w:t>
      </w:r>
      <w:r w:rsidR="006342EE" w:rsidRPr="00A467B9">
        <w:rPr>
          <w:rFonts w:ascii="Arial" w:hAnsi="Arial" w:cs="Arial"/>
          <w:sz w:val="20"/>
        </w:rPr>
        <w:t xml:space="preserve"> </w:t>
      </w:r>
      <w:r w:rsidR="00C512E3">
        <w:rPr>
          <w:rFonts w:ascii="Arial" w:hAnsi="Arial" w:cs="Arial"/>
          <w:sz w:val="20"/>
        </w:rPr>
        <w:t xml:space="preserve"> </w:t>
      </w:r>
      <w:r w:rsidR="00B73D8D" w:rsidRPr="00A467B9">
        <w:rPr>
          <w:rFonts w:ascii="Arial" w:hAnsi="Arial" w:cs="Arial"/>
          <w:sz w:val="20"/>
        </w:rPr>
        <w:t>“G</w:t>
      </w:r>
      <w:r w:rsidR="00B73D8D" w:rsidRPr="00B73D8D">
        <w:rPr>
          <w:rFonts w:ascii="Arial" w:hAnsi="Arial" w:cs="Arial"/>
          <w:sz w:val="20"/>
        </w:rPr>
        <w:t>ainful employment</w:t>
      </w:r>
      <w:r w:rsidR="00B73D8D">
        <w:rPr>
          <w:rFonts w:ascii="Arial" w:hAnsi="Arial" w:cs="Arial"/>
          <w:sz w:val="20"/>
        </w:rPr>
        <w:t>”</w:t>
      </w:r>
      <w:r w:rsidR="00B73D8D" w:rsidRPr="00B73D8D">
        <w:rPr>
          <w:rFonts w:ascii="Arial" w:hAnsi="Arial" w:cs="Arial"/>
          <w:sz w:val="20"/>
        </w:rPr>
        <w:t xml:space="preserve"> does </w:t>
      </w:r>
      <w:r w:rsidR="00C512E3">
        <w:rPr>
          <w:rFonts w:ascii="Arial" w:hAnsi="Arial" w:cs="Arial"/>
          <w:sz w:val="20"/>
        </w:rPr>
        <w:t>not</w:t>
      </w:r>
      <w:r w:rsidR="00B73D8D" w:rsidRPr="00B73D8D">
        <w:rPr>
          <w:rFonts w:ascii="Arial" w:hAnsi="Arial" w:cs="Arial"/>
          <w:sz w:val="20"/>
        </w:rPr>
        <w:t xml:space="preserve"> include unpaid volunteer work or work for a nominal salary</w:t>
      </w:r>
      <w:r w:rsidR="00B73D8D" w:rsidRPr="00A467B9">
        <w:rPr>
          <w:rFonts w:ascii="Arial" w:hAnsi="Arial" w:cs="Arial"/>
          <w:sz w:val="20"/>
          <w:szCs w:val="20"/>
        </w:rPr>
        <w:t>.</w:t>
      </w:r>
      <w:r w:rsidR="00A467B9" w:rsidRPr="00A467B9">
        <w:rPr>
          <w:rFonts w:ascii="Arial" w:hAnsi="Arial" w:cs="Arial"/>
          <w:sz w:val="20"/>
          <w:szCs w:val="20"/>
        </w:rPr>
        <w:t xml:space="preserve"> </w:t>
      </w:r>
      <w:r w:rsidR="00A467B9" w:rsidRPr="00A467B9">
        <w:rPr>
          <w:rFonts w:ascii="Arial" w:hAnsi="Arial" w:cs="Arial"/>
          <w:color w:val="auto"/>
          <w:sz w:val="20"/>
          <w:szCs w:val="20"/>
        </w:rPr>
        <w:t> </w:t>
      </w:r>
      <w:r w:rsidR="00A467B9" w:rsidRPr="00A467B9">
        <w:rPr>
          <w:rFonts w:ascii="Arial" w:hAnsi="Arial" w:cs="Arial"/>
          <w:b/>
          <w:color w:val="auto"/>
          <w:sz w:val="20"/>
          <w:szCs w:val="20"/>
        </w:rPr>
        <w:t xml:space="preserve">If married and your spouse is disabled, a full-time student, or earns less than you, lower limits may apply. </w:t>
      </w:r>
      <w:r w:rsidR="00A467B9">
        <w:rPr>
          <w:rFonts w:ascii="Arial" w:hAnsi="Arial" w:cs="Arial"/>
          <w:b/>
          <w:color w:val="auto"/>
          <w:sz w:val="20"/>
          <w:szCs w:val="20"/>
        </w:rPr>
        <w:t xml:space="preserve"> </w:t>
      </w:r>
    </w:p>
    <w:p w:rsidR="00A467B9" w:rsidRPr="00CC46D6" w:rsidRDefault="00A467B9" w:rsidP="00CC46D6">
      <w:pPr>
        <w:pStyle w:val="Default"/>
        <w:rPr>
          <w:rFonts w:ascii="Arial" w:hAnsi="Arial" w:cs="Arial"/>
          <w:b/>
          <w:color w:val="auto"/>
          <w:sz w:val="20"/>
          <w:szCs w:val="20"/>
        </w:rPr>
      </w:pPr>
    </w:p>
    <w:p w:rsidR="00E17761" w:rsidRPr="00CC46D6" w:rsidRDefault="00B73D8D" w:rsidP="00CC46D6">
      <w:pPr>
        <w:pStyle w:val="Default"/>
        <w:ind w:left="432"/>
        <w:rPr>
          <w:rFonts w:ascii="Arial" w:hAnsi="Arial" w:cs="Arial"/>
          <w:sz w:val="20"/>
          <w:szCs w:val="20"/>
        </w:rPr>
      </w:pPr>
      <w:r w:rsidRPr="00CC46D6">
        <w:rPr>
          <w:rFonts w:ascii="Arial" w:hAnsi="Arial" w:cs="Arial"/>
          <w:sz w:val="20"/>
          <w:szCs w:val="20"/>
        </w:rPr>
        <w:t>The expense must be incurred for services rendered during the Plan Y</w:t>
      </w:r>
      <w:r w:rsidR="006342EE" w:rsidRPr="00CC46D6">
        <w:rPr>
          <w:rFonts w:ascii="Arial" w:hAnsi="Arial" w:cs="Arial"/>
          <w:sz w:val="20"/>
          <w:szCs w:val="20"/>
        </w:rPr>
        <w:t xml:space="preserve">ear to which it applied and </w:t>
      </w:r>
      <w:r w:rsidR="00B14C0B" w:rsidRPr="00CC46D6">
        <w:rPr>
          <w:rFonts w:ascii="Arial" w:hAnsi="Arial" w:cs="Arial"/>
          <w:sz w:val="20"/>
          <w:szCs w:val="20"/>
        </w:rPr>
        <w:t xml:space="preserve">PayFlex </w:t>
      </w:r>
      <w:r w:rsidR="00A467B9" w:rsidRPr="00CC46D6">
        <w:rPr>
          <w:rFonts w:ascii="Arial" w:hAnsi="Arial" w:cs="Arial"/>
          <w:sz w:val="20"/>
          <w:szCs w:val="20"/>
        </w:rPr>
        <w:t>d</w:t>
      </w:r>
      <w:r w:rsidR="00A41252" w:rsidRPr="00CC46D6">
        <w:rPr>
          <w:rFonts w:ascii="Arial" w:hAnsi="Arial" w:cs="Arial"/>
          <w:sz w:val="20"/>
          <w:szCs w:val="20"/>
        </w:rPr>
        <w:t xml:space="preserve">ebit </w:t>
      </w:r>
      <w:r w:rsidR="00A467B9" w:rsidRPr="00CC46D6">
        <w:rPr>
          <w:rFonts w:ascii="Arial" w:hAnsi="Arial" w:cs="Arial"/>
          <w:sz w:val="20"/>
          <w:szCs w:val="20"/>
        </w:rPr>
        <w:t>c</w:t>
      </w:r>
      <w:r w:rsidR="00A41252" w:rsidRPr="00CC46D6">
        <w:rPr>
          <w:rFonts w:ascii="Arial" w:hAnsi="Arial" w:cs="Arial"/>
          <w:sz w:val="20"/>
          <w:szCs w:val="20"/>
        </w:rPr>
        <w:t xml:space="preserve">ards can NOT be used for </w:t>
      </w:r>
      <w:r w:rsidR="00A467B9" w:rsidRPr="00CC46D6">
        <w:rPr>
          <w:rFonts w:ascii="Arial" w:hAnsi="Arial" w:cs="Arial"/>
          <w:sz w:val="20"/>
          <w:szCs w:val="20"/>
        </w:rPr>
        <w:t>c</w:t>
      </w:r>
      <w:r w:rsidR="00A41252" w:rsidRPr="00CC46D6">
        <w:rPr>
          <w:rFonts w:ascii="Arial" w:hAnsi="Arial" w:cs="Arial"/>
          <w:sz w:val="20"/>
          <w:szCs w:val="20"/>
        </w:rPr>
        <w:t xml:space="preserve">hild </w:t>
      </w:r>
      <w:r w:rsidR="00A467B9" w:rsidRPr="00CC46D6">
        <w:rPr>
          <w:rFonts w:ascii="Arial" w:hAnsi="Arial" w:cs="Arial"/>
          <w:sz w:val="20"/>
          <w:szCs w:val="20"/>
        </w:rPr>
        <w:t>c</w:t>
      </w:r>
      <w:r w:rsidR="00A41252" w:rsidRPr="00CC46D6">
        <w:rPr>
          <w:rFonts w:ascii="Arial" w:hAnsi="Arial" w:cs="Arial"/>
          <w:sz w:val="20"/>
          <w:szCs w:val="20"/>
        </w:rPr>
        <w:t>are</w:t>
      </w:r>
      <w:r w:rsidR="00A467B9" w:rsidRPr="00CC46D6">
        <w:rPr>
          <w:rFonts w:ascii="Arial" w:hAnsi="Arial" w:cs="Arial"/>
          <w:sz w:val="20"/>
          <w:szCs w:val="20"/>
        </w:rPr>
        <w:t>/d</w:t>
      </w:r>
      <w:r w:rsidR="00A41252" w:rsidRPr="00CC46D6">
        <w:rPr>
          <w:rFonts w:ascii="Arial" w:hAnsi="Arial" w:cs="Arial"/>
          <w:sz w:val="20"/>
          <w:szCs w:val="20"/>
        </w:rPr>
        <w:t xml:space="preserve">ependent </w:t>
      </w:r>
      <w:r w:rsidR="00A467B9" w:rsidRPr="00CC46D6">
        <w:rPr>
          <w:rFonts w:ascii="Arial" w:hAnsi="Arial" w:cs="Arial"/>
          <w:sz w:val="20"/>
          <w:szCs w:val="20"/>
        </w:rPr>
        <w:t>c</w:t>
      </w:r>
      <w:r w:rsidR="00A41252" w:rsidRPr="00CC46D6">
        <w:rPr>
          <w:rFonts w:ascii="Arial" w:hAnsi="Arial" w:cs="Arial"/>
          <w:sz w:val="20"/>
          <w:szCs w:val="20"/>
        </w:rPr>
        <w:t>are expenses.</w:t>
      </w:r>
      <w:r w:rsidR="00280062" w:rsidRPr="00CC46D6">
        <w:rPr>
          <w:rFonts w:ascii="Arial" w:hAnsi="Arial" w:cs="Arial"/>
          <w:sz w:val="20"/>
          <w:szCs w:val="20"/>
        </w:rPr>
        <w:t xml:space="preserve"> </w:t>
      </w:r>
      <w:r w:rsidR="00C512E3" w:rsidRPr="00CC46D6">
        <w:rPr>
          <w:rFonts w:ascii="Arial" w:hAnsi="Arial" w:cs="Arial"/>
          <w:sz w:val="20"/>
          <w:szCs w:val="20"/>
        </w:rPr>
        <w:t xml:space="preserve"> </w:t>
      </w:r>
      <w:r w:rsidR="00280062" w:rsidRPr="00CC46D6">
        <w:rPr>
          <w:rFonts w:ascii="Arial" w:hAnsi="Arial" w:cs="Arial"/>
          <w:sz w:val="20"/>
          <w:szCs w:val="20"/>
        </w:rPr>
        <w:t xml:space="preserve">For details </w:t>
      </w:r>
      <w:r w:rsidR="00C512E3" w:rsidRPr="00CC46D6">
        <w:rPr>
          <w:rFonts w:ascii="Arial" w:hAnsi="Arial" w:cs="Arial"/>
          <w:sz w:val="20"/>
          <w:szCs w:val="20"/>
        </w:rPr>
        <w:t xml:space="preserve">regarding the applicable </w:t>
      </w:r>
      <w:r w:rsidR="00280062" w:rsidRPr="00CC46D6">
        <w:rPr>
          <w:rFonts w:ascii="Arial" w:hAnsi="Arial" w:cs="Arial"/>
          <w:sz w:val="20"/>
          <w:szCs w:val="20"/>
        </w:rPr>
        <w:t xml:space="preserve">IRS regulations, refer to </w:t>
      </w:r>
      <w:hyperlink r:id="rId13" w:history="1">
        <w:r w:rsidR="00280062" w:rsidRPr="00CC46D6">
          <w:rPr>
            <w:rStyle w:val="Hyperlink"/>
            <w:rFonts w:ascii="Arial" w:hAnsi="Arial" w:cs="Arial"/>
            <w:color w:val="auto"/>
            <w:sz w:val="20"/>
            <w:szCs w:val="20"/>
          </w:rPr>
          <w:t>IRS Publication 503</w:t>
        </w:r>
      </w:hyperlink>
      <w:r w:rsidR="00280062" w:rsidRPr="00CC46D6">
        <w:rPr>
          <w:rFonts w:ascii="Arial" w:hAnsi="Arial" w:cs="Arial"/>
          <w:sz w:val="20"/>
          <w:szCs w:val="20"/>
        </w:rPr>
        <w:t>.</w:t>
      </w:r>
    </w:p>
    <w:p w:rsidR="00621C06" w:rsidRPr="00CC46D6" w:rsidRDefault="00621C06" w:rsidP="00CC46D6">
      <w:pPr>
        <w:pStyle w:val="Default"/>
        <w:rPr>
          <w:rFonts w:ascii="Arial" w:hAnsi="Arial" w:cs="Arial"/>
          <w:sz w:val="20"/>
          <w:szCs w:val="20"/>
        </w:rPr>
      </w:pPr>
    </w:p>
    <w:p w:rsidR="00A05D6C" w:rsidRDefault="00621C06" w:rsidP="00A05D6C">
      <w:pPr>
        <w:widowControl/>
        <w:shd w:val="clear" w:color="auto" w:fill="FFFFFF"/>
        <w:spacing w:after="360"/>
        <w:ind w:left="432"/>
        <w:rPr>
          <w:rFonts w:ascii="Arial" w:hAnsi="Arial" w:cs="Arial"/>
          <w:sz w:val="20"/>
          <w:lang w:val="en"/>
        </w:rPr>
      </w:pPr>
      <w:r w:rsidRPr="00CC46D6">
        <w:rPr>
          <w:rFonts w:ascii="Arial" w:hAnsi="Arial" w:cs="Arial"/>
          <w:sz w:val="20"/>
          <w:lang w:val="en"/>
        </w:rPr>
        <w:t>The dependent care account reimburses dependent day care expenses necessary while you (and your spouse, if you're married) are attending school on a full-time basis or working. Typically, these would be day care expenses for children, but you can also use this account to reimburse day care for other dependents, such as spouses, parents, or grandparents, who cannot care for themselves. Your dependent must live in your home at least eight hours a day.</w:t>
      </w:r>
      <w:r w:rsidR="00CC46D6" w:rsidRPr="00CC46D6">
        <w:rPr>
          <w:rFonts w:ascii="Arial" w:hAnsi="Arial" w:cs="Arial"/>
          <w:sz w:val="20"/>
          <w:lang w:val="en"/>
        </w:rPr>
        <w:t xml:space="preserve">  </w:t>
      </w:r>
      <w:r w:rsidRPr="00CC46D6">
        <w:rPr>
          <w:rFonts w:ascii="Arial" w:hAnsi="Arial" w:cs="Arial"/>
          <w:sz w:val="20"/>
          <w:lang w:val="en"/>
        </w:rPr>
        <w:t>Allowable expenses include those for care provided in your home, a sitter's home, or a day care facility. Expenses for certified all-day kindergarten programs are not eligible.</w:t>
      </w:r>
    </w:p>
    <w:p w:rsidR="00864664" w:rsidRDefault="00864664" w:rsidP="00864664">
      <w:pPr>
        <w:widowControl/>
        <w:shd w:val="clear" w:color="auto" w:fill="FFFFFF"/>
        <w:rPr>
          <w:rFonts w:ascii="Arial" w:hAnsi="Arial" w:cs="Arial"/>
          <w:sz w:val="20"/>
          <w:lang w:val="en"/>
        </w:rPr>
      </w:pPr>
    </w:p>
    <w:p w:rsidR="00E67515" w:rsidRDefault="00E67515" w:rsidP="00864664">
      <w:pPr>
        <w:widowControl/>
        <w:shd w:val="clear" w:color="auto" w:fill="FFFFFF"/>
        <w:rPr>
          <w:rFonts w:ascii="Arial" w:hAnsi="Arial" w:cs="Arial"/>
          <w:sz w:val="20"/>
          <w:lang w:val="en"/>
        </w:rPr>
      </w:pPr>
    </w:p>
    <w:p w:rsidR="00E67515" w:rsidRDefault="00E67515" w:rsidP="00864664">
      <w:pPr>
        <w:widowControl/>
        <w:shd w:val="clear" w:color="auto" w:fill="FFFFFF"/>
        <w:rPr>
          <w:rFonts w:ascii="Arial" w:hAnsi="Arial" w:cs="Arial"/>
          <w:sz w:val="20"/>
          <w:lang w:val="en"/>
        </w:rPr>
      </w:pPr>
    </w:p>
    <w:p w:rsidR="00E67515" w:rsidRDefault="00E67515" w:rsidP="00864664">
      <w:pPr>
        <w:widowControl/>
        <w:shd w:val="clear" w:color="auto" w:fill="FFFFFF"/>
        <w:rPr>
          <w:rFonts w:ascii="Arial" w:hAnsi="Arial" w:cs="Arial"/>
          <w:sz w:val="20"/>
          <w:lang w:val="en"/>
        </w:rPr>
      </w:pPr>
    </w:p>
    <w:p w:rsidR="00A05D6C" w:rsidRDefault="00621C06" w:rsidP="00864664">
      <w:pPr>
        <w:widowControl/>
        <w:shd w:val="clear" w:color="auto" w:fill="FFFFFF"/>
        <w:rPr>
          <w:rFonts w:ascii="Arial" w:hAnsi="Arial" w:cs="Arial"/>
          <w:bCs/>
          <w:sz w:val="20"/>
          <w:u w:val="single"/>
          <w:lang w:val="en"/>
        </w:rPr>
      </w:pPr>
      <w:r w:rsidRPr="00CC46D6">
        <w:rPr>
          <w:rFonts w:ascii="Arial" w:hAnsi="Arial" w:cs="Arial"/>
          <w:bCs/>
          <w:sz w:val="20"/>
          <w:u w:val="single"/>
          <w:lang w:val="en"/>
        </w:rPr>
        <w:lastRenderedPageBreak/>
        <w:t>Special considerations for the dependent care FSA</w:t>
      </w:r>
    </w:p>
    <w:p w:rsidR="00A05D6C" w:rsidRDefault="00A05D6C" w:rsidP="00A05D6C">
      <w:pPr>
        <w:widowControl/>
        <w:shd w:val="clear" w:color="auto" w:fill="FFFFFF"/>
        <w:ind w:left="432"/>
        <w:rPr>
          <w:rFonts w:ascii="Arial" w:hAnsi="Arial" w:cs="Arial"/>
          <w:bCs/>
          <w:sz w:val="20"/>
          <w:u w:val="single"/>
          <w:lang w:val="en"/>
        </w:rPr>
      </w:pPr>
    </w:p>
    <w:p w:rsidR="00CC46D6" w:rsidRPr="00CC46D6" w:rsidRDefault="00621C06" w:rsidP="00A05D6C">
      <w:pPr>
        <w:widowControl/>
        <w:shd w:val="clear" w:color="auto" w:fill="FFFFFF"/>
        <w:ind w:left="432"/>
        <w:rPr>
          <w:rFonts w:ascii="Arial" w:hAnsi="Arial" w:cs="Arial"/>
          <w:sz w:val="20"/>
          <w:lang w:val="en"/>
        </w:rPr>
      </w:pPr>
      <w:r w:rsidRPr="00CC46D6">
        <w:rPr>
          <w:rFonts w:ascii="Arial" w:hAnsi="Arial" w:cs="Arial"/>
          <w:sz w:val="20"/>
          <w:lang w:val="en"/>
        </w:rPr>
        <w:t>By IRS rules, married individuals who file separate tax returns are limited to a $2,500 contribution annually. You may contribute up to $5,000 if you are married and file a joint tax return, provided both you and your spouse each earn more than $5,000 annually. If one of you earns less than $5,000 during the year, you are limited to a maximum spending account contribution equal to the salary of the lowest-earning spouse.</w:t>
      </w:r>
    </w:p>
    <w:p w:rsidR="00CC46D6" w:rsidRPr="00CC46D6" w:rsidRDefault="00CC46D6" w:rsidP="00CC46D6">
      <w:pPr>
        <w:widowControl/>
        <w:shd w:val="clear" w:color="auto" w:fill="FFFFFF"/>
        <w:ind w:left="432"/>
        <w:rPr>
          <w:rFonts w:ascii="Arial" w:hAnsi="Arial" w:cs="Arial"/>
          <w:sz w:val="20"/>
          <w:u w:val="single"/>
          <w:lang w:val="en"/>
        </w:rPr>
      </w:pPr>
    </w:p>
    <w:p w:rsidR="00621C06" w:rsidRPr="00CC46D6" w:rsidRDefault="00621C06" w:rsidP="00A05D6C">
      <w:pPr>
        <w:widowControl/>
        <w:shd w:val="clear" w:color="auto" w:fill="FFFFFF"/>
        <w:ind w:left="432"/>
        <w:rPr>
          <w:rFonts w:ascii="Arial" w:hAnsi="Arial" w:cs="Arial"/>
          <w:sz w:val="20"/>
          <w:lang w:val="en"/>
        </w:rPr>
      </w:pPr>
      <w:r w:rsidRPr="00CC46D6">
        <w:rPr>
          <w:rFonts w:ascii="Arial" w:hAnsi="Arial" w:cs="Arial"/>
          <w:sz w:val="20"/>
          <w:lang w:val="en"/>
        </w:rPr>
        <w:t>Time spent by a student spouse in educational endeavors is considered working for the purposes of opening an FSA. Volunteer work does not qualify.</w:t>
      </w:r>
      <w:r w:rsidR="00A05D6C">
        <w:rPr>
          <w:rFonts w:ascii="Arial" w:hAnsi="Arial" w:cs="Arial"/>
          <w:sz w:val="20"/>
          <w:lang w:val="en"/>
        </w:rPr>
        <w:t xml:space="preserve"> </w:t>
      </w:r>
      <w:r w:rsidRPr="00CC46D6">
        <w:rPr>
          <w:rFonts w:ascii="Arial" w:hAnsi="Arial" w:cs="Arial"/>
          <w:sz w:val="20"/>
          <w:lang w:val="en"/>
        </w:rPr>
        <w:t>If both you and your spouse work, you must coordinate your dependent day care enrollments so that the two of you together stay within the $5,000 annual maximum.</w:t>
      </w:r>
    </w:p>
    <w:p w:rsidR="00A05D6C" w:rsidRDefault="00621C06" w:rsidP="00A05D6C">
      <w:pPr>
        <w:widowControl/>
        <w:shd w:val="clear" w:color="auto" w:fill="FFFFFF"/>
        <w:spacing w:before="225"/>
        <w:ind w:left="432"/>
        <w:rPr>
          <w:rFonts w:ascii="Arial" w:hAnsi="Arial" w:cs="Arial"/>
          <w:sz w:val="20"/>
          <w:lang w:val="en"/>
        </w:rPr>
      </w:pPr>
      <w:r w:rsidRPr="00CC46D6">
        <w:rPr>
          <w:rFonts w:ascii="Arial" w:hAnsi="Arial" w:cs="Arial"/>
          <w:sz w:val="20"/>
          <w:lang w:val="en"/>
        </w:rPr>
        <w:t>You may only claim dependent care expenses on children age 12 and younger, unless the dependent is disabled.</w:t>
      </w:r>
    </w:p>
    <w:p w:rsidR="00621C06" w:rsidRPr="00A05D6C" w:rsidRDefault="00621C06" w:rsidP="00A05D6C">
      <w:pPr>
        <w:widowControl/>
        <w:shd w:val="clear" w:color="auto" w:fill="FFFFFF"/>
        <w:spacing w:before="225"/>
        <w:rPr>
          <w:rFonts w:ascii="Arial" w:hAnsi="Arial" w:cs="Arial"/>
          <w:sz w:val="20"/>
          <w:lang w:val="en"/>
        </w:rPr>
      </w:pPr>
      <w:r w:rsidRPr="00CC46D6">
        <w:rPr>
          <w:rFonts w:ascii="Arial" w:hAnsi="Arial" w:cs="Arial"/>
          <w:bCs/>
          <w:sz w:val="20"/>
          <w:u w:val="single"/>
          <w:lang w:val="en"/>
        </w:rPr>
        <w:t>IRS limitations on flexible spending accounts</w:t>
      </w:r>
    </w:p>
    <w:p w:rsidR="00621C06" w:rsidRPr="00CC46D6" w:rsidRDefault="00621C06" w:rsidP="00CC46D6">
      <w:pPr>
        <w:widowControl/>
        <w:shd w:val="clear" w:color="auto" w:fill="FFFFFF"/>
        <w:spacing w:before="225"/>
        <w:ind w:left="375" w:right="1110"/>
        <w:rPr>
          <w:rFonts w:ascii="Arial" w:hAnsi="Arial" w:cs="Arial"/>
          <w:sz w:val="20"/>
          <w:lang w:val="en"/>
        </w:rPr>
      </w:pPr>
      <w:r w:rsidRPr="00CC46D6">
        <w:rPr>
          <w:rFonts w:ascii="Arial" w:hAnsi="Arial" w:cs="Arial"/>
          <w:sz w:val="20"/>
          <w:lang w:val="en"/>
        </w:rPr>
        <w:t xml:space="preserve">Expenses reimbursed from an FSA </w:t>
      </w:r>
      <w:r w:rsidRPr="00CC46D6">
        <w:rPr>
          <w:rFonts w:ascii="Arial" w:hAnsi="Arial" w:cs="Arial"/>
          <w:sz w:val="20"/>
          <w:u w:val="single"/>
          <w:lang w:val="en"/>
        </w:rPr>
        <w:t>cannot</w:t>
      </w:r>
      <w:r w:rsidRPr="00CC46D6">
        <w:rPr>
          <w:rFonts w:ascii="Arial" w:hAnsi="Arial" w:cs="Arial"/>
          <w:sz w:val="20"/>
          <w:lang w:val="en"/>
        </w:rPr>
        <w:t xml:space="preserve"> be claimed as part of the dependent care tax credit on your tax return.</w:t>
      </w:r>
    </w:p>
    <w:p w:rsidR="00CC46D6" w:rsidRDefault="00621C06" w:rsidP="00CC46D6">
      <w:pPr>
        <w:widowControl/>
        <w:shd w:val="clear" w:color="auto" w:fill="FFFFFF"/>
        <w:spacing w:before="225"/>
        <w:ind w:left="375" w:right="1110"/>
        <w:rPr>
          <w:rFonts w:ascii="Arial" w:hAnsi="Arial" w:cs="Arial"/>
          <w:sz w:val="20"/>
          <w:lang w:val="en"/>
        </w:rPr>
      </w:pPr>
      <w:r w:rsidRPr="00CC46D6">
        <w:rPr>
          <w:rFonts w:ascii="Arial" w:hAnsi="Arial" w:cs="Arial"/>
          <w:sz w:val="20"/>
          <w:lang w:val="en"/>
        </w:rPr>
        <w:t>Only expenses actually incurred during the calendar year are eligible for reimbursement. Expenses incurred before or after the eligibility period are not eligible, regardless of when you paid for the expenses. FSAs may not reimburse for future or projected expenses.</w:t>
      </w:r>
    </w:p>
    <w:p w:rsidR="00621C06" w:rsidRPr="00CC46D6" w:rsidRDefault="00621C06" w:rsidP="00CC46D6">
      <w:pPr>
        <w:widowControl/>
        <w:shd w:val="clear" w:color="auto" w:fill="FFFFFF"/>
        <w:spacing w:before="225"/>
        <w:ind w:left="375" w:right="1110"/>
        <w:rPr>
          <w:rFonts w:ascii="Arial" w:hAnsi="Arial" w:cs="Arial"/>
          <w:sz w:val="20"/>
          <w:lang w:val="en"/>
        </w:rPr>
      </w:pPr>
      <w:r w:rsidRPr="00CC46D6">
        <w:rPr>
          <w:rFonts w:ascii="Arial" w:hAnsi="Arial" w:cs="Arial"/>
          <w:sz w:val="20"/>
          <w:lang w:val="en"/>
        </w:rPr>
        <w:t>If you do not use all the pre-tax dollars in your flexible spending account, you forfeit the amount left over. That's an Internal Revenue Service requirement.</w:t>
      </w:r>
    </w:p>
    <w:p w:rsidR="00621C06" w:rsidRPr="00CC46D6" w:rsidRDefault="00621C06" w:rsidP="00CC46D6">
      <w:pPr>
        <w:pStyle w:val="Default"/>
        <w:rPr>
          <w:rFonts w:ascii="Arial" w:hAnsi="Arial" w:cs="Arial"/>
          <w:sz w:val="20"/>
          <w:szCs w:val="20"/>
        </w:rPr>
      </w:pPr>
    </w:p>
    <w:p w:rsidR="00E17761" w:rsidRPr="00CC46D6" w:rsidRDefault="00295C81" w:rsidP="00CC46D6">
      <w:pPr>
        <w:widowControl/>
        <w:rPr>
          <w:rFonts w:ascii="Arial" w:hAnsi="Arial" w:cs="Arial"/>
          <w:bCs/>
          <w:sz w:val="20"/>
        </w:rPr>
      </w:pPr>
      <w:hyperlink r:id="rId14" w:anchor="faq606" w:history="1">
        <w:r w:rsidR="00D85250" w:rsidRPr="00CC46D6">
          <w:rPr>
            <w:rStyle w:val="Hyperlink"/>
            <w:rFonts w:ascii="Arial" w:hAnsi="Arial" w:cs="Arial"/>
            <w:bCs/>
            <w:color w:val="auto"/>
            <w:sz w:val="20"/>
          </w:rPr>
          <w:t>R</w:t>
        </w:r>
        <w:r w:rsidR="00A32B13" w:rsidRPr="00CC46D6">
          <w:rPr>
            <w:rStyle w:val="Hyperlink"/>
            <w:rFonts w:ascii="Arial" w:hAnsi="Arial" w:cs="Arial"/>
            <w:bCs/>
            <w:color w:val="auto"/>
            <w:sz w:val="20"/>
          </w:rPr>
          <w:t>equirements for G</w:t>
        </w:r>
        <w:r w:rsidR="00E17761" w:rsidRPr="00CC46D6">
          <w:rPr>
            <w:rStyle w:val="Hyperlink"/>
            <w:rFonts w:ascii="Arial" w:hAnsi="Arial" w:cs="Arial"/>
            <w:bCs/>
            <w:color w:val="auto"/>
            <w:sz w:val="20"/>
          </w:rPr>
          <w:t xml:space="preserve">etting </w:t>
        </w:r>
        <w:r w:rsidR="00A32B13" w:rsidRPr="00CC46D6">
          <w:rPr>
            <w:rStyle w:val="Hyperlink"/>
            <w:rFonts w:ascii="Arial" w:hAnsi="Arial" w:cs="Arial"/>
            <w:bCs/>
            <w:color w:val="auto"/>
            <w:sz w:val="20"/>
          </w:rPr>
          <w:t>R</w:t>
        </w:r>
        <w:r w:rsidR="00E17761" w:rsidRPr="00CC46D6">
          <w:rPr>
            <w:rStyle w:val="Hyperlink"/>
            <w:rFonts w:ascii="Arial" w:hAnsi="Arial" w:cs="Arial"/>
            <w:bCs/>
            <w:color w:val="auto"/>
            <w:sz w:val="20"/>
          </w:rPr>
          <w:t xml:space="preserve">eimbursed </w:t>
        </w:r>
        <w:r w:rsidR="00D85250" w:rsidRPr="00CC46D6">
          <w:rPr>
            <w:rStyle w:val="Hyperlink"/>
            <w:rFonts w:ascii="Arial" w:hAnsi="Arial" w:cs="Arial"/>
            <w:bCs/>
            <w:color w:val="auto"/>
            <w:sz w:val="20"/>
          </w:rPr>
          <w:t xml:space="preserve">for </w:t>
        </w:r>
        <w:r w:rsidR="00A32B13" w:rsidRPr="00CC46D6">
          <w:rPr>
            <w:rStyle w:val="Hyperlink"/>
            <w:rFonts w:ascii="Arial" w:hAnsi="Arial" w:cs="Arial"/>
            <w:bCs/>
            <w:color w:val="auto"/>
            <w:sz w:val="20"/>
          </w:rPr>
          <w:t>D</w:t>
        </w:r>
        <w:r w:rsidR="00D85250" w:rsidRPr="00CC46D6">
          <w:rPr>
            <w:rStyle w:val="Hyperlink"/>
            <w:rFonts w:ascii="Arial" w:hAnsi="Arial" w:cs="Arial"/>
            <w:bCs/>
            <w:color w:val="auto"/>
            <w:sz w:val="20"/>
          </w:rPr>
          <w:t xml:space="preserve">ay </w:t>
        </w:r>
        <w:r w:rsidR="005B4177" w:rsidRPr="00CC46D6">
          <w:rPr>
            <w:rStyle w:val="Hyperlink"/>
            <w:rFonts w:ascii="Arial" w:hAnsi="Arial" w:cs="Arial"/>
            <w:bCs/>
            <w:color w:val="auto"/>
            <w:sz w:val="20"/>
          </w:rPr>
          <w:t>C</w:t>
        </w:r>
        <w:r w:rsidR="00D85250" w:rsidRPr="00CC46D6">
          <w:rPr>
            <w:rStyle w:val="Hyperlink"/>
            <w:rFonts w:ascii="Arial" w:hAnsi="Arial" w:cs="Arial"/>
            <w:bCs/>
            <w:color w:val="auto"/>
            <w:sz w:val="20"/>
          </w:rPr>
          <w:t xml:space="preserve">are </w:t>
        </w:r>
        <w:r w:rsidR="00A32B13" w:rsidRPr="00CC46D6">
          <w:rPr>
            <w:rStyle w:val="Hyperlink"/>
            <w:rFonts w:ascii="Arial" w:hAnsi="Arial" w:cs="Arial"/>
            <w:bCs/>
            <w:color w:val="auto"/>
            <w:sz w:val="20"/>
          </w:rPr>
          <w:t>E</w:t>
        </w:r>
        <w:r w:rsidR="00D85250" w:rsidRPr="00CC46D6">
          <w:rPr>
            <w:rStyle w:val="Hyperlink"/>
            <w:rFonts w:ascii="Arial" w:hAnsi="Arial" w:cs="Arial"/>
            <w:bCs/>
            <w:color w:val="auto"/>
            <w:sz w:val="20"/>
          </w:rPr>
          <w:t>xpenses</w:t>
        </w:r>
      </w:hyperlink>
      <w:r w:rsidR="00D85250" w:rsidRPr="00CC46D6">
        <w:rPr>
          <w:rFonts w:ascii="Arial" w:hAnsi="Arial" w:cs="Arial"/>
          <w:bCs/>
          <w:sz w:val="20"/>
        </w:rPr>
        <w:t>:</w:t>
      </w:r>
      <w:r w:rsidR="00E17761" w:rsidRPr="00CC46D6">
        <w:rPr>
          <w:rFonts w:ascii="Arial" w:hAnsi="Arial" w:cs="Arial"/>
          <w:bCs/>
          <w:sz w:val="20"/>
        </w:rPr>
        <w:t xml:space="preserve"> </w:t>
      </w:r>
    </w:p>
    <w:p w:rsidR="006342EE" w:rsidRPr="00CC46D6" w:rsidRDefault="00A05D6C" w:rsidP="00A419E7">
      <w:pPr>
        <w:widowControl/>
        <w:numPr>
          <w:ilvl w:val="0"/>
          <w:numId w:val="19"/>
        </w:numPr>
        <w:jc w:val="both"/>
        <w:rPr>
          <w:rFonts w:ascii="Arial" w:hAnsi="Arial" w:cs="Arial"/>
          <w:sz w:val="20"/>
        </w:rPr>
      </w:pPr>
      <w:r>
        <w:rPr>
          <w:rFonts w:ascii="Arial" w:hAnsi="Arial" w:cs="Arial"/>
          <w:sz w:val="20"/>
        </w:rPr>
        <w:t xml:space="preserve">You and your spouse </w:t>
      </w:r>
      <w:r w:rsidR="00E17761" w:rsidRPr="00CC46D6">
        <w:rPr>
          <w:rFonts w:ascii="Arial" w:hAnsi="Arial" w:cs="Arial"/>
          <w:sz w:val="20"/>
        </w:rPr>
        <w:t xml:space="preserve">must be earning an income, seeking employment, or </w:t>
      </w:r>
      <w:r w:rsidR="00A419E7" w:rsidRPr="00CC46D6">
        <w:rPr>
          <w:rFonts w:ascii="Arial" w:hAnsi="Arial" w:cs="Arial"/>
          <w:sz w:val="20"/>
        </w:rPr>
        <w:t xml:space="preserve">be a </w:t>
      </w:r>
      <w:r w:rsidR="00E17761" w:rsidRPr="00CC46D6">
        <w:rPr>
          <w:rFonts w:ascii="Arial" w:hAnsi="Arial" w:cs="Arial"/>
          <w:sz w:val="20"/>
        </w:rPr>
        <w:t>full-time student</w:t>
      </w:r>
      <w:r w:rsidR="00A419E7" w:rsidRPr="00CC46D6">
        <w:rPr>
          <w:rFonts w:ascii="Arial" w:hAnsi="Arial" w:cs="Arial"/>
          <w:sz w:val="20"/>
        </w:rPr>
        <w:t xml:space="preserve">. </w:t>
      </w:r>
      <w:r w:rsidR="00A41252" w:rsidRPr="00CC46D6">
        <w:rPr>
          <w:rFonts w:ascii="Arial" w:hAnsi="Arial" w:cs="Arial"/>
          <w:sz w:val="20"/>
        </w:rPr>
        <w:t>V</w:t>
      </w:r>
      <w:r w:rsidR="00E17761" w:rsidRPr="00CC46D6">
        <w:rPr>
          <w:rFonts w:ascii="Arial" w:hAnsi="Arial" w:cs="Arial"/>
          <w:sz w:val="20"/>
        </w:rPr>
        <w:t xml:space="preserve">olunteer work or working for a nominal salary is not an acceptable form of employment. </w:t>
      </w:r>
    </w:p>
    <w:p w:rsidR="00E17761" w:rsidRPr="00CC46D6" w:rsidRDefault="00A419E7" w:rsidP="00A419E7">
      <w:pPr>
        <w:widowControl/>
        <w:numPr>
          <w:ilvl w:val="0"/>
          <w:numId w:val="19"/>
        </w:numPr>
        <w:jc w:val="both"/>
        <w:rPr>
          <w:rFonts w:ascii="Arial" w:hAnsi="Arial" w:cs="Arial"/>
          <w:sz w:val="20"/>
        </w:rPr>
      </w:pPr>
      <w:r w:rsidRPr="00864664">
        <w:rPr>
          <w:rFonts w:ascii="Arial" w:hAnsi="Arial" w:cs="Arial"/>
          <w:b/>
          <w:sz w:val="20"/>
        </w:rPr>
        <w:t>E</w:t>
      </w:r>
      <w:r w:rsidR="00AF3D26" w:rsidRPr="00864664">
        <w:rPr>
          <w:rFonts w:ascii="Arial" w:hAnsi="Arial" w:cs="Arial"/>
          <w:b/>
          <w:sz w:val="20"/>
        </w:rPr>
        <w:t>xpenses incurred</w:t>
      </w:r>
      <w:r w:rsidR="00AF3D26" w:rsidRPr="00CC46D6">
        <w:rPr>
          <w:rFonts w:ascii="Arial" w:hAnsi="Arial" w:cs="Arial"/>
          <w:sz w:val="20"/>
        </w:rPr>
        <w:t xml:space="preserve"> </w:t>
      </w:r>
      <w:r w:rsidR="00AF3D26" w:rsidRPr="00CC46D6">
        <w:rPr>
          <w:rFonts w:ascii="Arial" w:hAnsi="Arial" w:cs="Arial"/>
          <w:b/>
          <w:sz w:val="20"/>
        </w:rPr>
        <w:t>must be work-related</w:t>
      </w:r>
      <w:r w:rsidR="00AF3D26" w:rsidRPr="00CC46D6">
        <w:rPr>
          <w:rFonts w:ascii="Arial" w:hAnsi="Arial" w:cs="Arial"/>
          <w:sz w:val="20"/>
        </w:rPr>
        <w:t>. The amounts paid</w:t>
      </w:r>
      <w:r w:rsidRPr="00CC46D6">
        <w:rPr>
          <w:rFonts w:ascii="Arial" w:hAnsi="Arial" w:cs="Arial"/>
          <w:sz w:val="20"/>
        </w:rPr>
        <w:t xml:space="preserve"> while you are off work due to </w:t>
      </w:r>
      <w:r w:rsidR="00AF3D26" w:rsidRPr="00CC46D6">
        <w:rPr>
          <w:rFonts w:ascii="Arial" w:hAnsi="Arial" w:cs="Arial"/>
          <w:sz w:val="20"/>
        </w:rPr>
        <w:t>illness (</w:t>
      </w:r>
      <w:r w:rsidRPr="00CC46D6">
        <w:rPr>
          <w:rFonts w:ascii="Arial" w:hAnsi="Arial" w:cs="Arial"/>
          <w:sz w:val="20"/>
        </w:rPr>
        <w:t xml:space="preserve">including leave </w:t>
      </w:r>
      <w:r w:rsidR="00AF3D26" w:rsidRPr="00CC46D6">
        <w:rPr>
          <w:rFonts w:ascii="Arial" w:hAnsi="Arial" w:cs="Arial"/>
          <w:sz w:val="20"/>
        </w:rPr>
        <w:t xml:space="preserve">following </w:t>
      </w:r>
      <w:r w:rsidR="006E1EBA" w:rsidRPr="00CC46D6">
        <w:rPr>
          <w:rFonts w:ascii="Arial" w:hAnsi="Arial" w:cs="Arial"/>
          <w:sz w:val="20"/>
        </w:rPr>
        <w:t xml:space="preserve">the birth of a newborn) are NOT </w:t>
      </w:r>
      <w:r w:rsidR="00AF3D26" w:rsidRPr="00CC46D6">
        <w:rPr>
          <w:rFonts w:ascii="Arial" w:hAnsi="Arial" w:cs="Arial"/>
          <w:sz w:val="20"/>
        </w:rPr>
        <w:t>eligible unless it is “</w:t>
      </w:r>
      <w:r w:rsidR="00B73D8D" w:rsidRPr="00CC46D6">
        <w:rPr>
          <w:rFonts w:ascii="Arial" w:hAnsi="Arial" w:cs="Arial"/>
          <w:sz w:val="20"/>
        </w:rPr>
        <w:t>short and temporary.”  Two</w:t>
      </w:r>
      <w:r w:rsidR="00AF3D26" w:rsidRPr="00CC46D6">
        <w:rPr>
          <w:rFonts w:ascii="Arial" w:hAnsi="Arial" w:cs="Arial"/>
          <w:sz w:val="20"/>
        </w:rPr>
        <w:t xml:space="preserve"> weeks or less is </w:t>
      </w:r>
      <w:r w:rsidR="00B73D8D" w:rsidRPr="00CC46D6">
        <w:rPr>
          <w:rFonts w:ascii="Arial" w:hAnsi="Arial" w:cs="Arial"/>
          <w:sz w:val="20"/>
        </w:rPr>
        <w:t xml:space="preserve">considered a </w:t>
      </w:r>
      <w:r w:rsidR="00AF3D26" w:rsidRPr="00CC46D6">
        <w:rPr>
          <w:rFonts w:ascii="Arial" w:hAnsi="Arial" w:cs="Arial"/>
          <w:sz w:val="20"/>
        </w:rPr>
        <w:t>short and temporary absence.</w:t>
      </w:r>
    </w:p>
    <w:p w:rsidR="002100DF" w:rsidRPr="00CC46D6" w:rsidRDefault="00E17761" w:rsidP="00A419E7">
      <w:pPr>
        <w:widowControl/>
        <w:numPr>
          <w:ilvl w:val="0"/>
          <w:numId w:val="19"/>
        </w:numPr>
        <w:jc w:val="both"/>
        <w:rPr>
          <w:rFonts w:ascii="Arial" w:hAnsi="Arial" w:cs="Arial"/>
          <w:sz w:val="20"/>
        </w:rPr>
      </w:pPr>
      <w:r w:rsidRPr="00CC46D6">
        <w:rPr>
          <w:rFonts w:ascii="Arial" w:hAnsi="Arial" w:cs="Arial"/>
          <w:sz w:val="20"/>
        </w:rPr>
        <w:t xml:space="preserve">The </w:t>
      </w:r>
      <w:r w:rsidR="00A419E7" w:rsidRPr="00CC46D6">
        <w:rPr>
          <w:rFonts w:ascii="Arial" w:hAnsi="Arial" w:cs="Arial"/>
          <w:sz w:val="20"/>
        </w:rPr>
        <w:t xml:space="preserve">day care </w:t>
      </w:r>
      <w:r w:rsidRPr="00CC46D6">
        <w:rPr>
          <w:rFonts w:ascii="Arial" w:hAnsi="Arial" w:cs="Arial"/>
          <w:sz w:val="20"/>
        </w:rPr>
        <w:t xml:space="preserve">expenses must be for a </w:t>
      </w:r>
      <w:r w:rsidRPr="00CC46D6">
        <w:rPr>
          <w:rFonts w:ascii="Arial" w:hAnsi="Arial" w:cs="Arial"/>
          <w:b/>
          <w:sz w:val="20"/>
        </w:rPr>
        <w:t>qualifying individual</w:t>
      </w:r>
      <w:r w:rsidRPr="00CC46D6">
        <w:rPr>
          <w:rFonts w:ascii="Arial" w:hAnsi="Arial" w:cs="Arial"/>
          <w:sz w:val="20"/>
        </w:rPr>
        <w:t xml:space="preserve">. This includes a dependent of yours </w:t>
      </w:r>
      <w:r w:rsidR="00A419E7" w:rsidRPr="00CC46D6">
        <w:rPr>
          <w:rFonts w:ascii="Arial" w:hAnsi="Arial" w:cs="Arial"/>
          <w:sz w:val="20"/>
        </w:rPr>
        <w:t xml:space="preserve">who is </w:t>
      </w:r>
      <w:r w:rsidR="00A1606C" w:rsidRPr="00CC46D6">
        <w:rPr>
          <w:rFonts w:ascii="Arial" w:hAnsi="Arial" w:cs="Arial"/>
          <w:sz w:val="20"/>
        </w:rPr>
        <w:t>under</w:t>
      </w:r>
      <w:r w:rsidRPr="00CC46D6">
        <w:rPr>
          <w:rFonts w:ascii="Arial" w:hAnsi="Arial" w:cs="Arial"/>
          <w:sz w:val="20"/>
        </w:rPr>
        <w:t xml:space="preserve"> age 13, </w:t>
      </w:r>
      <w:r w:rsidR="00A419E7" w:rsidRPr="00CC46D6">
        <w:rPr>
          <w:rFonts w:ascii="Arial" w:hAnsi="Arial" w:cs="Arial"/>
          <w:sz w:val="20"/>
        </w:rPr>
        <w:t xml:space="preserve">or </w:t>
      </w:r>
      <w:r w:rsidRPr="00CC46D6">
        <w:rPr>
          <w:rFonts w:ascii="Arial" w:hAnsi="Arial" w:cs="Arial"/>
          <w:sz w:val="20"/>
        </w:rPr>
        <w:t>a spouse or other dependent who is physically or mentally incapable of self-care and for whom you can claim a</w:t>
      </w:r>
      <w:r w:rsidR="00D709EF" w:rsidRPr="00CC46D6">
        <w:rPr>
          <w:rFonts w:ascii="Arial" w:hAnsi="Arial" w:cs="Arial"/>
          <w:sz w:val="20"/>
        </w:rPr>
        <w:t>s a</w:t>
      </w:r>
      <w:r w:rsidRPr="00CC46D6">
        <w:rPr>
          <w:rFonts w:ascii="Arial" w:hAnsi="Arial" w:cs="Arial"/>
          <w:sz w:val="20"/>
        </w:rPr>
        <w:t xml:space="preserve">n exemption. </w:t>
      </w:r>
    </w:p>
    <w:p w:rsidR="00A1606C" w:rsidRPr="00CC46D6" w:rsidRDefault="00E17761" w:rsidP="00A419E7">
      <w:pPr>
        <w:widowControl/>
        <w:numPr>
          <w:ilvl w:val="0"/>
          <w:numId w:val="19"/>
        </w:numPr>
        <w:jc w:val="both"/>
        <w:rPr>
          <w:rFonts w:ascii="Arial" w:hAnsi="Arial" w:cs="Arial"/>
          <w:sz w:val="20"/>
        </w:rPr>
      </w:pPr>
      <w:r w:rsidRPr="00CC46D6">
        <w:rPr>
          <w:rFonts w:ascii="Arial" w:hAnsi="Arial" w:cs="Arial"/>
          <w:sz w:val="20"/>
        </w:rPr>
        <w:t xml:space="preserve">The services must be provided by an </w:t>
      </w:r>
      <w:r w:rsidRPr="00CC46D6">
        <w:rPr>
          <w:rFonts w:ascii="Arial" w:hAnsi="Arial" w:cs="Arial"/>
          <w:b/>
          <w:sz w:val="20"/>
        </w:rPr>
        <w:t>eligible provider of child care</w:t>
      </w:r>
      <w:r w:rsidRPr="00CC46D6">
        <w:rPr>
          <w:rFonts w:ascii="Arial" w:hAnsi="Arial" w:cs="Arial"/>
          <w:sz w:val="20"/>
        </w:rPr>
        <w:t>. This includes a licensed child care facility that complies with applicable state and local laws</w:t>
      </w:r>
      <w:r w:rsidR="00A41252" w:rsidRPr="00CC46D6">
        <w:rPr>
          <w:rFonts w:ascii="Arial" w:hAnsi="Arial" w:cs="Arial"/>
          <w:sz w:val="20"/>
        </w:rPr>
        <w:t>,</w:t>
      </w:r>
      <w:r w:rsidRPr="00CC46D6">
        <w:rPr>
          <w:rFonts w:ascii="Arial" w:hAnsi="Arial" w:cs="Arial"/>
          <w:sz w:val="20"/>
        </w:rPr>
        <w:t xml:space="preserve"> and any individual who is not your tax dependent or is your child who is 19 or older</w:t>
      </w:r>
      <w:r w:rsidR="00A1606C" w:rsidRPr="00CC46D6">
        <w:rPr>
          <w:rFonts w:ascii="Arial" w:hAnsi="Arial" w:cs="Arial"/>
          <w:sz w:val="20"/>
        </w:rPr>
        <w:t>.</w:t>
      </w:r>
    </w:p>
    <w:p w:rsidR="002100DF" w:rsidRPr="00CC46D6" w:rsidRDefault="00E17761" w:rsidP="00A419E7">
      <w:pPr>
        <w:widowControl/>
        <w:numPr>
          <w:ilvl w:val="0"/>
          <w:numId w:val="19"/>
        </w:numPr>
        <w:jc w:val="both"/>
        <w:rPr>
          <w:rFonts w:ascii="Arial" w:hAnsi="Arial" w:cs="Arial"/>
          <w:sz w:val="20"/>
        </w:rPr>
      </w:pPr>
      <w:r w:rsidRPr="00CC46D6">
        <w:rPr>
          <w:rFonts w:ascii="Arial" w:hAnsi="Arial" w:cs="Arial"/>
          <w:sz w:val="20"/>
        </w:rPr>
        <w:t xml:space="preserve">The expense must be for services already received and not services to be provided in the future. </w:t>
      </w:r>
      <w:r w:rsidRPr="00CC46D6">
        <w:rPr>
          <w:rStyle w:val="Strong"/>
          <w:rFonts w:ascii="Arial" w:hAnsi="Arial" w:cs="Arial"/>
          <w:b w:val="0"/>
          <w:sz w:val="20"/>
        </w:rPr>
        <w:t>For example:</w:t>
      </w:r>
      <w:r w:rsidRPr="00CC46D6">
        <w:rPr>
          <w:rFonts w:ascii="Arial" w:hAnsi="Arial" w:cs="Arial"/>
          <w:sz w:val="20"/>
        </w:rPr>
        <w:t xml:space="preserve"> If you prepay for a su</w:t>
      </w:r>
      <w:r w:rsidR="006E1EBA" w:rsidRPr="00CC46D6">
        <w:rPr>
          <w:rFonts w:ascii="Arial" w:hAnsi="Arial" w:cs="Arial"/>
          <w:sz w:val="20"/>
        </w:rPr>
        <w:t>mmer day camp for your child</w:t>
      </w:r>
      <w:r w:rsidRPr="00CC46D6">
        <w:rPr>
          <w:rFonts w:ascii="Arial" w:hAnsi="Arial" w:cs="Arial"/>
          <w:sz w:val="20"/>
        </w:rPr>
        <w:t xml:space="preserve">, reimbursement cannot be provided until </w:t>
      </w:r>
      <w:r w:rsidRPr="00CC46D6">
        <w:rPr>
          <w:rFonts w:ascii="Arial" w:hAnsi="Arial" w:cs="Arial"/>
          <w:sz w:val="20"/>
          <w:u w:val="single"/>
        </w:rPr>
        <w:t>after</w:t>
      </w:r>
      <w:r w:rsidRPr="00CC46D6">
        <w:rPr>
          <w:rFonts w:ascii="Arial" w:hAnsi="Arial" w:cs="Arial"/>
          <w:sz w:val="20"/>
        </w:rPr>
        <w:t xml:space="preserve"> your </w:t>
      </w:r>
      <w:r w:rsidR="006E1EBA" w:rsidRPr="00CC46D6">
        <w:rPr>
          <w:rFonts w:ascii="Arial" w:hAnsi="Arial" w:cs="Arial"/>
          <w:sz w:val="20"/>
        </w:rPr>
        <w:t>child</w:t>
      </w:r>
      <w:r w:rsidRPr="00CC46D6">
        <w:rPr>
          <w:rFonts w:ascii="Arial" w:hAnsi="Arial" w:cs="Arial"/>
          <w:sz w:val="20"/>
        </w:rPr>
        <w:t xml:space="preserve"> attends the camp.</w:t>
      </w:r>
    </w:p>
    <w:p w:rsidR="00E17761" w:rsidRPr="00CC46D6" w:rsidRDefault="00E17761" w:rsidP="00D85250">
      <w:pPr>
        <w:widowControl/>
        <w:numPr>
          <w:ilvl w:val="0"/>
          <w:numId w:val="19"/>
        </w:numPr>
        <w:rPr>
          <w:rFonts w:ascii="Arial" w:hAnsi="Arial" w:cs="Arial"/>
          <w:b/>
          <w:sz w:val="20"/>
        </w:rPr>
      </w:pPr>
      <w:r w:rsidRPr="00CC46D6">
        <w:rPr>
          <w:rFonts w:ascii="Arial" w:hAnsi="Arial" w:cs="Arial"/>
          <w:b/>
          <w:sz w:val="20"/>
        </w:rPr>
        <w:t xml:space="preserve">The annual expense reimbursement may not exceed the lesser of: </w:t>
      </w:r>
    </w:p>
    <w:p w:rsidR="00E17761" w:rsidRPr="00CC46D6" w:rsidRDefault="00E17761" w:rsidP="00A419E7">
      <w:pPr>
        <w:widowControl/>
        <w:numPr>
          <w:ilvl w:val="0"/>
          <w:numId w:val="26"/>
        </w:numPr>
        <w:rPr>
          <w:rFonts w:ascii="Arial" w:hAnsi="Arial" w:cs="Arial"/>
          <w:sz w:val="20"/>
        </w:rPr>
      </w:pPr>
      <w:r w:rsidRPr="00CC46D6">
        <w:rPr>
          <w:rFonts w:ascii="Arial" w:hAnsi="Arial" w:cs="Arial"/>
          <w:sz w:val="20"/>
        </w:rPr>
        <w:t xml:space="preserve">Your earned income </w:t>
      </w:r>
      <w:r w:rsidR="00280062" w:rsidRPr="00CC46D6">
        <w:rPr>
          <w:rFonts w:ascii="Arial" w:hAnsi="Arial" w:cs="Arial"/>
          <w:sz w:val="20"/>
        </w:rPr>
        <w:t>OR i</w:t>
      </w:r>
      <w:r w:rsidRPr="00CC46D6">
        <w:rPr>
          <w:rFonts w:ascii="Arial" w:hAnsi="Arial" w:cs="Arial"/>
          <w:sz w:val="20"/>
        </w:rPr>
        <w:t xml:space="preserve">f married, your spouse’s earned income; </w:t>
      </w:r>
      <w:r w:rsidR="001427CC" w:rsidRPr="00CC46D6">
        <w:rPr>
          <w:rFonts w:ascii="Arial" w:hAnsi="Arial" w:cs="Arial"/>
          <w:sz w:val="20"/>
          <w:u w:val="single"/>
        </w:rPr>
        <w:t>OR</w:t>
      </w:r>
      <w:r w:rsidRPr="00CC46D6">
        <w:rPr>
          <w:rFonts w:ascii="Arial" w:hAnsi="Arial" w:cs="Arial"/>
          <w:sz w:val="20"/>
        </w:rPr>
        <w:t xml:space="preserve"> </w:t>
      </w:r>
    </w:p>
    <w:p w:rsidR="00E17761" w:rsidRPr="00CC46D6" w:rsidRDefault="00E17761" w:rsidP="00A419E7">
      <w:pPr>
        <w:widowControl/>
        <w:numPr>
          <w:ilvl w:val="0"/>
          <w:numId w:val="26"/>
        </w:numPr>
        <w:rPr>
          <w:rFonts w:ascii="Arial" w:hAnsi="Arial" w:cs="Arial"/>
          <w:sz w:val="20"/>
        </w:rPr>
      </w:pPr>
      <w:r w:rsidRPr="00CC46D6">
        <w:rPr>
          <w:rFonts w:ascii="Arial" w:hAnsi="Arial" w:cs="Arial"/>
          <w:sz w:val="20"/>
        </w:rPr>
        <w:t>$5,000 ($2,500 if married, filing separate income tax return).</w:t>
      </w:r>
    </w:p>
    <w:p w:rsidR="00354682" w:rsidRDefault="00E17761" w:rsidP="00333806">
      <w:pPr>
        <w:widowControl/>
        <w:numPr>
          <w:ilvl w:val="0"/>
          <w:numId w:val="27"/>
        </w:numPr>
        <w:shd w:val="clear" w:color="auto" w:fill="FFFFFF"/>
        <w:jc w:val="both"/>
        <w:rPr>
          <w:rFonts w:ascii="Arial" w:hAnsi="Arial" w:cs="Arial"/>
          <w:sz w:val="20"/>
        </w:rPr>
      </w:pPr>
      <w:r w:rsidRPr="00CC46D6">
        <w:rPr>
          <w:rFonts w:ascii="Arial" w:hAnsi="Arial" w:cs="Arial"/>
          <w:sz w:val="20"/>
        </w:rPr>
        <w:t>You must file Form 2441 annually with your individual tax return identifyi</w:t>
      </w:r>
      <w:r w:rsidR="00E5318B" w:rsidRPr="00CC46D6">
        <w:rPr>
          <w:rFonts w:ascii="Arial" w:hAnsi="Arial" w:cs="Arial"/>
          <w:sz w:val="20"/>
        </w:rPr>
        <w:t xml:space="preserve">ng all dependent care providers. </w:t>
      </w:r>
      <w:r w:rsidRPr="00CC46D6">
        <w:rPr>
          <w:rFonts w:ascii="Arial" w:hAnsi="Arial" w:cs="Arial"/>
          <w:sz w:val="20"/>
        </w:rPr>
        <w:t xml:space="preserve">Consult your tax advisor </w:t>
      </w:r>
      <w:r w:rsidR="002100DF" w:rsidRPr="00CC46D6">
        <w:rPr>
          <w:rFonts w:ascii="Arial" w:hAnsi="Arial" w:cs="Arial"/>
          <w:sz w:val="20"/>
        </w:rPr>
        <w:t>if you have specific questions</w:t>
      </w:r>
      <w:r w:rsidR="00A1606C" w:rsidRPr="00CC46D6">
        <w:rPr>
          <w:rFonts w:ascii="Arial" w:hAnsi="Arial" w:cs="Arial"/>
          <w:sz w:val="20"/>
        </w:rPr>
        <w:t>.</w:t>
      </w:r>
    </w:p>
    <w:p w:rsidR="00CC46D6" w:rsidRPr="00CC46D6" w:rsidRDefault="00CC46D6" w:rsidP="00CC46D6">
      <w:pPr>
        <w:widowControl/>
        <w:shd w:val="clear" w:color="auto" w:fill="FFFFFF"/>
        <w:ind w:left="706"/>
        <w:jc w:val="both"/>
        <w:rPr>
          <w:rFonts w:ascii="Arial" w:hAnsi="Arial" w:cs="Arial"/>
          <w:sz w:val="20"/>
        </w:rPr>
      </w:pPr>
    </w:p>
    <w:p w:rsidR="00354682" w:rsidRPr="00CC46D6" w:rsidRDefault="00354682" w:rsidP="00864664">
      <w:pPr>
        <w:tabs>
          <w:tab w:val="center" w:pos="5355"/>
        </w:tabs>
        <w:suppressAutoHyphens/>
        <w:ind w:right="348"/>
        <w:jc w:val="both"/>
        <w:rPr>
          <w:rFonts w:ascii="Arial" w:hAnsi="Arial" w:cs="Arial"/>
          <w:spacing w:val="-2"/>
          <w:sz w:val="20"/>
          <w:u w:val="single"/>
        </w:rPr>
      </w:pPr>
      <w:r w:rsidRPr="00CC46D6">
        <w:rPr>
          <w:rFonts w:ascii="Arial" w:hAnsi="Arial" w:cs="Arial"/>
          <w:spacing w:val="-2"/>
          <w:sz w:val="20"/>
          <w:u w:val="single"/>
        </w:rPr>
        <w:t xml:space="preserve">Qualifying </w:t>
      </w:r>
      <w:r w:rsidR="006E1EBA" w:rsidRPr="00CC46D6">
        <w:rPr>
          <w:rFonts w:ascii="Arial" w:hAnsi="Arial" w:cs="Arial"/>
          <w:spacing w:val="-2"/>
          <w:sz w:val="20"/>
          <w:u w:val="single"/>
        </w:rPr>
        <w:t>c</w:t>
      </w:r>
      <w:r w:rsidRPr="00CC46D6">
        <w:rPr>
          <w:rFonts w:ascii="Arial" w:hAnsi="Arial" w:cs="Arial"/>
          <w:spacing w:val="-2"/>
          <w:sz w:val="20"/>
          <w:u w:val="single"/>
        </w:rPr>
        <w:t xml:space="preserve">hild </w:t>
      </w:r>
      <w:r w:rsidR="006E1EBA" w:rsidRPr="00CC46D6">
        <w:rPr>
          <w:rFonts w:ascii="Arial" w:hAnsi="Arial" w:cs="Arial"/>
          <w:spacing w:val="-2"/>
          <w:sz w:val="20"/>
          <w:u w:val="single"/>
        </w:rPr>
        <w:t>c</w:t>
      </w:r>
      <w:r w:rsidRPr="00CC46D6">
        <w:rPr>
          <w:rFonts w:ascii="Arial" w:hAnsi="Arial" w:cs="Arial"/>
          <w:spacing w:val="-2"/>
          <w:sz w:val="20"/>
          <w:u w:val="single"/>
        </w:rPr>
        <w:t>are/</w:t>
      </w:r>
      <w:r w:rsidR="006E1EBA" w:rsidRPr="00CC46D6">
        <w:rPr>
          <w:rFonts w:ascii="Arial" w:hAnsi="Arial" w:cs="Arial"/>
          <w:spacing w:val="-2"/>
          <w:sz w:val="20"/>
          <w:u w:val="single"/>
        </w:rPr>
        <w:t>d</w:t>
      </w:r>
      <w:r w:rsidRPr="00CC46D6">
        <w:rPr>
          <w:rFonts w:ascii="Arial" w:hAnsi="Arial" w:cs="Arial"/>
          <w:spacing w:val="-2"/>
          <w:sz w:val="20"/>
          <w:u w:val="single"/>
        </w:rPr>
        <w:t xml:space="preserve">ependent </w:t>
      </w:r>
      <w:r w:rsidR="006E1EBA" w:rsidRPr="00CC46D6">
        <w:rPr>
          <w:rFonts w:ascii="Arial" w:hAnsi="Arial" w:cs="Arial"/>
          <w:spacing w:val="-2"/>
          <w:sz w:val="20"/>
          <w:u w:val="single"/>
        </w:rPr>
        <w:t>c</w:t>
      </w:r>
      <w:r w:rsidRPr="00CC46D6">
        <w:rPr>
          <w:rFonts w:ascii="Arial" w:hAnsi="Arial" w:cs="Arial"/>
          <w:spacing w:val="-2"/>
          <w:sz w:val="20"/>
          <w:u w:val="single"/>
        </w:rPr>
        <w:t>ar</w:t>
      </w:r>
      <w:r w:rsidR="006E1EBA" w:rsidRPr="00CC46D6">
        <w:rPr>
          <w:rFonts w:ascii="Arial" w:hAnsi="Arial" w:cs="Arial"/>
          <w:spacing w:val="-2"/>
          <w:sz w:val="20"/>
          <w:u w:val="single"/>
        </w:rPr>
        <w:t>e providers include:</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Au pair expenses</w:t>
      </w:r>
      <w:r w:rsidR="002100DF" w:rsidRPr="00CC46D6">
        <w:rPr>
          <w:rFonts w:ascii="Arial" w:hAnsi="Arial" w:cs="Arial"/>
          <w:sz w:val="20"/>
        </w:rPr>
        <w:t xml:space="preserve"> </w:t>
      </w:r>
      <w:r w:rsidRPr="00CC46D6">
        <w:rPr>
          <w:rFonts w:ascii="Arial" w:hAnsi="Arial" w:cs="Arial"/>
          <w:sz w:val="20"/>
        </w:rPr>
        <w:t xml:space="preserve">for dependent care (does not include travel expenses) </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 xml:space="preserve">Babysitter inside or outside household </w:t>
      </w:r>
    </w:p>
    <w:p w:rsidR="00EB0703"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Before &amp; After school or extended day programs (supervised activities</w:t>
      </w:r>
      <w:r w:rsidR="00EB0703" w:rsidRPr="00CC46D6">
        <w:rPr>
          <w:rFonts w:ascii="Arial" w:hAnsi="Arial" w:cs="Arial"/>
          <w:sz w:val="20"/>
        </w:rPr>
        <w:t>)</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Custodial child</w:t>
      </w:r>
      <w:r w:rsidR="001427CC" w:rsidRPr="00CC46D6">
        <w:rPr>
          <w:rFonts w:ascii="Arial" w:hAnsi="Arial" w:cs="Arial"/>
          <w:sz w:val="20"/>
        </w:rPr>
        <w:t xml:space="preserve"> </w:t>
      </w:r>
      <w:r w:rsidRPr="00CC46D6">
        <w:rPr>
          <w:rFonts w:ascii="Arial" w:hAnsi="Arial" w:cs="Arial"/>
          <w:sz w:val="20"/>
        </w:rPr>
        <w:t>care or elder</w:t>
      </w:r>
      <w:r w:rsidR="001427CC" w:rsidRPr="00CC46D6">
        <w:rPr>
          <w:rFonts w:ascii="Arial" w:hAnsi="Arial" w:cs="Arial"/>
          <w:sz w:val="20"/>
        </w:rPr>
        <w:t xml:space="preserve"> </w:t>
      </w:r>
      <w:r w:rsidRPr="00CC46D6">
        <w:rPr>
          <w:rFonts w:ascii="Arial" w:hAnsi="Arial" w:cs="Arial"/>
          <w:sz w:val="20"/>
        </w:rPr>
        <w:t xml:space="preserve">care expenses for qualifying individual </w:t>
      </w:r>
    </w:p>
    <w:p w:rsidR="00354682"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lastRenderedPageBreak/>
        <w:t xml:space="preserve">Day camps, if primary reason is custodial in nature, </w:t>
      </w:r>
      <w:r w:rsidRPr="00CC46D6">
        <w:rPr>
          <w:rFonts w:ascii="Arial" w:hAnsi="Arial" w:cs="Arial"/>
          <w:sz w:val="20"/>
          <w:u w:val="single"/>
        </w:rPr>
        <w:t>not</w:t>
      </w:r>
      <w:r w:rsidRPr="00CC46D6">
        <w:rPr>
          <w:rFonts w:ascii="Arial" w:hAnsi="Arial" w:cs="Arial"/>
          <w:sz w:val="20"/>
        </w:rPr>
        <w:t xml:space="preserve"> educational</w:t>
      </w:r>
      <w:r w:rsidR="00A05D6C">
        <w:rPr>
          <w:rFonts w:ascii="Arial" w:hAnsi="Arial" w:cs="Arial"/>
          <w:sz w:val="20"/>
        </w:rPr>
        <w:t xml:space="preserve">. </w:t>
      </w:r>
      <w:r w:rsidR="00280062" w:rsidRPr="00CC46D6">
        <w:rPr>
          <w:rFonts w:ascii="Arial" w:hAnsi="Arial" w:cs="Arial"/>
          <w:sz w:val="20"/>
        </w:rPr>
        <w:t>(</w:t>
      </w:r>
      <w:r w:rsidR="002D4BC7" w:rsidRPr="00CC46D6">
        <w:rPr>
          <w:rFonts w:ascii="Arial" w:hAnsi="Arial" w:cs="Arial"/>
          <w:sz w:val="20"/>
        </w:rPr>
        <w:t xml:space="preserve">Summer school </w:t>
      </w:r>
      <w:r w:rsidR="00280062" w:rsidRPr="00CC46D6">
        <w:rPr>
          <w:rFonts w:ascii="Arial" w:hAnsi="Arial" w:cs="Arial"/>
          <w:sz w:val="20"/>
        </w:rPr>
        <w:t>expenses are</w:t>
      </w:r>
      <w:r w:rsidR="002D4BC7" w:rsidRPr="00CC46D6">
        <w:rPr>
          <w:rFonts w:ascii="Arial" w:hAnsi="Arial" w:cs="Arial"/>
          <w:sz w:val="20"/>
        </w:rPr>
        <w:t xml:space="preserve"> NOT eligible.</w:t>
      </w:r>
      <w:r w:rsidR="00280062" w:rsidRPr="00CC46D6">
        <w:rPr>
          <w:rFonts w:ascii="Arial" w:hAnsi="Arial" w:cs="Arial"/>
          <w:sz w:val="20"/>
        </w:rPr>
        <w:t>)</w:t>
      </w:r>
    </w:p>
    <w:p w:rsidR="00A05D6C" w:rsidRDefault="00A05D6C" w:rsidP="00A05D6C">
      <w:pPr>
        <w:widowControl/>
        <w:numPr>
          <w:ilvl w:val="0"/>
          <w:numId w:val="1"/>
        </w:numPr>
        <w:shd w:val="clear" w:color="auto" w:fill="FFFFFF"/>
        <w:ind w:left="706"/>
        <w:rPr>
          <w:rFonts w:ascii="Arial" w:hAnsi="Arial" w:cs="Arial"/>
          <w:sz w:val="20"/>
        </w:rPr>
      </w:pPr>
      <w:r w:rsidRPr="00CC46D6">
        <w:rPr>
          <w:rFonts w:ascii="Arial" w:hAnsi="Arial" w:cs="Arial"/>
          <w:sz w:val="20"/>
        </w:rPr>
        <w:t xml:space="preserve">Summer </w:t>
      </w:r>
      <w:r>
        <w:rPr>
          <w:rFonts w:ascii="Arial" w:hAnsi="Arial" w:cs="Arial"/>
          <w:sz w:val="20"/>
        </w:rPr>
        <w:t>D</w:t>
      </w:r>
      <w:r w:rsidRPr="00CC46D6">
        <w:rPr>
          <w:rFonts w:ascii="Arial" w:hAnsi="Arial" w:cs="Arial"/>
          <w:sz w:val="20"/>
        </w:rPr>
        <w:t xml:space="preserve">ay </w:t>
      </w:r>
      <w:r>
        <w:rPr>
          <w:rFonts w:ascii="Arial" w:hAnsi="Arial" w:cs="Arial"/>
          <w:sz w:val="20"/>
        </w:rPr>
        <w:t>C</w:t>
      </w:r>
      <w:r w:rsidRPr="00CC46D6">
        <w:rPr>
          <w:rFonts w:ascii="Arial" w:hAnsi="Arial" w:cs="Arial"/>
          <w:sz w:val="20"/>
        </w:rPr>
        <w:t>amps (NOT overnight camps</w:t>
      </w:r>
      <w:r w:rsidRPr="00CC46D6">
        <w:rPr>
          <w:rFonts w:ascii="Arial" w:hAnsi="Arial" w:cs="Arial"/>
          <w:color w:val="6E6E6E"/>
          <w:sz w:val="20"/>
        </w:rPr>
        <w:t>--</w:t>
      </w:r>
      <w:r w:rsidRPr="00CC46D6">
        <w:rPr>
          <w:rFonts w:ascii="Arial" w:hAnsi="Arial" w:cs="Arial"/>
          <w:sz w:val="20"/>
        </w:rPr>
        <w:t>not even the portion attributed to the daytime costs)</w:t>
      </w:r>
    </w:p>
    <w:p w:rsidR="00A05D6C" w:rsidRPr="00A05D6C" w:rsidRDefault="00354682" w:rsidP="00A05D6C">
      <w:pPr>
        <w:widowControl/>
        <w:numPr>
          <w:ilvl w:val="0"/>
          <w:numId w:val="1"/>
        </w:numPr>
        <w:shd w:val="clear" w:color="auto" w:fill="FFFFFF"/>
        <w:ind w:left="706"/>
        <w:rPr>
          <w:rFonts w:ascii="Arial" w:hAnsi="Arial" w:cs="Arial"/>
          <w:sz w:val="20"/>
        </w:rPr>
      </w:pPr>
      <w:r w:rsidRPr="00A05D6C">
        <w:rPr>
          <w:rFonts w:ascii="Arial" w:hAnsi="Arial" w:cs="Arial"/>
          <w:sz w:val="20"/>
        </w:rPr>
        <w:t>Day</w:t>
      </w:r>
      <w:r w:rsidR="001427CC" w:rsidRPr="00A05D6C">
        <w:rPr>
          <w:rFonts w:ascii="Arial" w:hAnsi="Arial" w:cs="Arial"/>
          <w:sz w:val="20"/>
        </w:rPr>
        <w:t xml:space="preserve"> </w:t>
      </w:r>
      <w:r w:rsidRPr="00A05D6C">
        <w:rPr>
          <w:rFonts w:ascii="Arial" w:hAnsi="Arial" w:cs="Arial"/>
          <w:sz w:val="20"/>
        </w:rPr>
        <w:t xml:space="preserve">care centers </w:t>
      </w:r>
      <w:r w:rsidR="00A05D6C" w:rsidRPr="00A05D6C">
        <w:rPr>
          <w:rFonts w:ascii="Arial" w:hAnsi="Arial" w:cs="Arial"/>
          <w:sz w:val="20"/>
        </w:rPr>
        <w:t xml:space="preserve">and </w:t>
      </w:r>
      <w:r w:rsidR="00A05D6C">
        <w:rPr>
          <w:rFonts w:ascii="Arial" w:hAnsi="Arial" w:cs="Arial"/>
          <w:sz w:val="20"/>
        </w:rPr>
        <w:t>l</w:t>
      </w:r>
      <w:r w:rsidR="00A05D6C" w:rsidRPr="00A05D6C">
        <w:rPr>
          <w:rFonts w:ascii="Arial" w:hAnsi="Arial" w:cs="Arial"/>
          <w:sz w:val="20"/>
        </w:rPr>
        <w:t xml:space="preserve">ate pick-up fees </w:t>
      </w:r>
    </w:p>
    <w:p w:rsidR="00354682" w:rsidRPr="00CC46D6" w:rsidRDefault="00A05D6C" w:rsidP="00C343DE">
      <w:pPr>
        <w:widowControl/>
        <w:numPr>
          <w:ilvl w:val="0"/>
          <w:numId w:val="1"/>
        </w:numPr>
        <w:shd w:val="clear" w:color="auto" w:fill="FFFFFF"/>
        <w:ind w:left="706"/>
        <w:rPr>
          <w:rFonts w:ascii="Arial" w:hAnsi="Arial" w:cs="Arial"/>
          <w:sz w:val="20"/>
        </w:rPr>
      </w:pPr>
      <w:r>
        <w:rPr>
          <w:rFonts w:ascii="Arial" w:hAnsi="Arial" w:cs="Arial"/>
          <w:sz w:val="20"/>
        </w:rPr>
        <w:t>Nanny expenses or h</w:t>
      </w:r>
      <w:r w:rsidR="00354682" w:rsidRPr="00CC46D6">
        <w:rPr>
          <w:rFonts w:ascii="Arial" w:hAnsi="Arial" w:cs="Arial"/>
          <w:sz w:val="20"/>
        </w:rPr>
        <w:t xml:space="preserve">ousehold employee whose services include care of a qualifying person </w:t>
      </w:r>
    </w:p>
    <w:p w:rsidR="00354682" w:rsidRPr="00CC46D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 xml:space="preserve">Preschool/Nursery school for pre-kindergarten </w:t>
      </w:r>
    </w:p>
    <w:p w:rsidR="00AF3D26" w:rsidRDefault="00354682" w:rsidP="00C343DE">
      <w:pPr>
        <w:widowControl/>
        <w:numPr>
          <w:ilvl w:val="0"/>
          <w:numId w:val="1"/>
        </w:numPr>
        <w:shd w:val="clear" w:color="auto" w:fill="FFFFFF"/>
        <w:ind w:left="706"/>
        <w:rPr>
          <w:rFonts w:ascii="Arial" w:hAnsi="Arial" w:cs="Arial"/>
          <w:sz w:val="20"/>
        </w:rPr>
      </w:pPr>
      <w:r w:rsidRPr="00CC46D6">
        <w:rPr>
          <w:rFonts w:ascii="Arial" w:hAnsi="Arial" w:cs="Arial"/>
          <w:sz w:val="20"/>
        </w:rPr>
        <w:t>Sick-child care center to extent the care is not for medical services</w:t>
      </w:r>
    </w:p>
    <w:p w:rsidR="00864664" w:rsidRPr="00CC46D6" w:rsidRDefault="00864664" w:rsidP="00864664">
      <w:pPr>
        <w:widowControl/>
        <w:shd w:val="clear" w:color="auto" w:fill="FFFFFF"/>
        <w:ind w:left="706"/>
        <w:rPr>
          <w:rFonts w:ascii="Arial" w:hAnsi="Arial" w:cs="Arial"/>
          <w:sz w:val="20"/>
        </w:rPr>
      </w:pPr>
    </w:p>
    <w:p w:rsidR="00354682" w:rsidRPr="00CC46D6" w:rsidRDefault="00F27923" w:rsidP="00354682">
      <w:pPr>
        <w:tabs>
          <w:tab w:val="left" w:pos="-720"/>
          <w:tab w:val="left" w:pos="0"/>
          <w:tab w:val="left" w:pos="432"/>
          <w:tab w:val="left" w:pos="1253"/>
          <w:tab w:val="left" w:pos="2160"/>
        </w:tabs>
        <w:suppressAutoHyphens/>
        <w:ind w:left="432" w:hanging="432"/>
        <w:jc w:val="both"/>
        <w:rPr>
          <w:rFonts w:ascii="Arial" w:hAnsi="Arial" w:cs="Arial"/>
          <w:b/>
          <w:spacing w:val="-2"/>
          <w:sz w:val="20"/>
          <w:u w:val="single"/>
        </w:rPr>
      </w:pPr>
      <w:r w:rsidRPr="00CC46D6">
        <w:rPr>
          <w:rFonts w:ascii="Arial" w:hAnsi="Arial" w:cs="Arial"/>
          <w:b/>
          <w:spacing w:val="-2"/>
          <w:sz w:val="20"/>
          <w:u w:val="single"/>
        </w:rPr>
        <w:t xml:space="preserve">How to File a Claim for Reimbursement for </w:t>
      </w:r>
      <w:r w:rsidR="00F16A05" w:rsidRPr="00CC46D6">
        <w:rPr>
          <w:rFonts w:ascii="Arial" w:hAnsi="Arial" w:cs="Arial"/>
          <w:b/>
          <w:spacing w:val="-2"/>
          <w:sz w:val="20"/>
          <w:u w:val="single"/>
        </w:rPr>
        <w:t>Dependent Care</w:t>
      </w:r>
    </w:p>
    <w:p w:rsidR="000777C5" w:rsidRPr="00CC46D6" w:rsidRDefault="00F27923" w:rsidP="00F16A05">
      <w:pPr>
        <w:tabs>
          <w:tab w:val="left" w:pos="-720"/>
          <w:tab w:val="left" w:pos="0"/>
          <w:tab w:val="left" w:pos="432"/>
          <w:tab w:val="left" w:pos="1253"/>
          <w:tab w:val="left" w:pos="2160"/>
        </w:tabs>
        <w:suppressAutoHyphens/>
        <w:ind w:left="432"/>
        <w:jc w:val="both"/>
        <w:rPr>
          <w:rFonts w:ascii="Arial" w:hAnsi="Arial" w:cs="Arial"/>
          <w:sz w:val="20"/>
        </w:rPr>
      </w:pPr>
      <w:r w:rsidRPr="00CC46D6">
        <w:rPr>
          <w:rFonts w:ascii="Arial" w:hAnsi="Arial" w:cs="Arial"/>
          <w:sz w:val="20"/>
        </w:rPr>
        <w:t>Dependent day care</w:t>
      </w:r>
      <w:r w:rsidR="000777C5" w:rsidRPr="00CC46D6">
        <w:rPr>
          <w:rFonts w:ascii="Arial" w:hAnsi="Arial" w:cs="Arial"/>
          <w:sz w:val="20"/>
        </w:rPr>
        <w:t xml:space="preserve"> claims should be submitted following the completed dates of service.  </w:t>
      </w:r>
      <w:r w:rsidR="00EB0703" w:rsidRPr="00CC46D6">
        <w:rPr>
          <w:rFonts w:ascii="Arial" w:hAnsi="Arial" w:cs="Arial"/>
          <w:sz w:val="20"/>
        </w:rPr>
        <w:t>You can file</w:t>
      </w:r>
      <w:r w:rsidRPr="00CC46D6">
        <w:rPr>
          <w:rFonts w:ascii="Arial" w:hAnsi="Arial" w:cs="Arial"/>
          <w:sz w:val="20"/>
        </w:rPr>
        <w:t xml:space="preserve"> claim</w:t>
      </w:r>
      <w:r w:rsidR="00E5318B" w:rsidRPr="00CC46D6">
        <w:rPr>
          <w:rFonts w:ascii="Arial" w:hAnsi="Arial" w:cs="Arial"/>
          <w:sz w:val="20"/>
        </w:rPr>
        <w:t>s using</w:t>
      </w:r>
      <w:r w:rsidR="00EB0703" w:rsidRPr="00CC46D6">
        <w:rPr>
          <w:rFonts w:ascii="Arial" w:hAnsi="Arial" w:cs="Arial"/>
          <w:sz w:val="20"/>
        </w:rPr>
        <w:t xml:space="preserve"> </w:t>
      </w:r>
      <w:hyperlink r:id="rId15" w:history="1">
        <w:r w:rsidR="00EB0703" w:rsidRPr="00CC46D6">
          <w:rPr>
            <w:rStyle w:val="Hyperlink"/>
            <w:rFonts w:ascii="Arial" w:hAnsi="Arial" w:cs="Arial"/>
            <w:sz w:val="20"/>
          </w:rPr>
          <w:t>www.healthhub.com</w:t>
        </w:r>
      </w:hyperlink>
      <w:r w:rsidR="00EB0703" w:rsidRPr="00CC46D6">
        <w:rPr>
          <w:rFonts w:ascii="Arial" w:hAnsi="Arial" w:cs="Arial"/>
          <w:sz w:val="20"/>
        </w:rPr>
        <w:t xml:space="preserve">. </w:t>
      </w:r>
      <w:r w:rsidR="00333806" w:rsidRPr="00CC46D6">
        <w:rPr>
          <w:rFonts w:ascii="Arial" w:hAnsi="Arial" w:cs="Arial"/>
          <w:sz w:val="20"/>
        </w:rPr>
        <w:t xml:space="preserve"> PayFlex will check your</w:t>
      </w:r>
      <w:r w:rsidRPr="00CC46D6">
        <w:rPr>
          <w:rFonts w:ascii="Arial" w:hAnsi="Arial" w:cs="Arial"/>
          <w:sz w:val="20"/>
        </w:rPr>
        <w:t xml:space="preserve"> </w:t>
      </w:r>
      <w:r w:rsidR="00333806" w:rsidRPr="00CC46D6">
        <w:rPr>
          <w:rFonts w:ascii="Arial" w:hAnsi="Arial" w:cs="Arial"/>
          <w:sz w:val="20"/>
        </w:rPr>
        <w:t xml:space="preserve">Dependent Care </w:t>
      </w:r>
      <w:r w:rsidRPr="00CC46D6">
        <w:rPr>
          <w:rFonts w:ascii="Arial" w:hAnsi="Arial" w:cs="Arial"/>
          <w:sz w:val="20"/>
        </w:rPr>
        <w:t xml:space="preserve">account balance to determine how much is available for reimbursement. If the amount of the claim is less than your available balance, then the entire claim can be reimbursed. </w:t>
      </w:r>
      <w:r w:rsidR="00333806" w:rsidRPr="00CC46D6">
        <w:rPr>
          <w:rFonts w:ascii="Arial" w:hAnsi="Arial" w:cs="Arial"/>
          <w:sz w:val="20"/>
        </w:rPr>
        <w:t xml:space="preserve"> </w:t>
      </w:r>
      <w:r w:rsidRPr="00CC46D6">
        <w:rPr>
          <w:rFonts w:ascii="Arial" w:hAnsi="Arial" w:cs="Arial"/>
          <w:sz w:val="20"/>
        </w:rPr>
        <w:t>If the amount of the claim is greater than your available balance, you will only be reimbursed the amount that is available in your dependent day care account</w:t>
      </w:r>
      <w:r w:rsidR="000777C5" w:rsidRPr="00CC46D6">
        <w:rPr>
          <w:rFonts w:ascii="Arial" w:hAnsi="Arial" w:cs="Arial"/>
          <w:sz w:val="20"/>
        </w:rPr>
        <w:t>.</w:t>
      </w:r>
    </w:p>
    <w:p w:rsidR="00F16A05" w:rsidRPr="00CC46D6" w:rsidRDefault="00F16A05" w:rsidP="00F16A05">
      <w:pPr>
        <w:tabs>
          <w:tab w:val="left" w:pos="-720"/>
          <w:tab w:val="left" w:pos="0"/>
          <w:tab w:val="left" w:pos="432"/>
          <w:tab w:val="left" w:pos="1253"/>
          <w:tab w:val="left" w:pos="2160"/>
        </w:tabs>
        <w:suppressAutoHyphens/>
        <w:ind w:left="720"/>
        <w:jc w:val="both"/>
        <w:rPr>
          <w:rFonts w:ascii="Arial" w:hAnsi="Arial" w:cs="Arial"/>
          <w:sz w:val="20"/>
        </w:rPr>
      </w:pPr>
    </w:p>
    <w:p w:rsidR="00997789" w:rsidRPr="00CC46D6" w:rsidRDefault="00E5318B" w:rsidP="00715A62">
      <w:pPr>
        <w:tabs>
          <w:tab w:val="left" w:pos="-720"/>
          <w:tab w:val="left" w:pos="0"/>
          <w:tab w:val="left" w:pos="447"/>
          <w:tab w:val="left" w:pos="1253"/>
          <w:tab w:val="left" w:pos="2160"/>
        </w:tabs>
        <w:suppressAutoHyphens/>
        <w:jc w:val="both"/>
        <w:rPr>
          <w:rFonts w:ascii="Arial" w:hAnsi="Arial" w:cs="Arial"/>
          <w:b/>
          <w:spacing w:val="-2"/>
          <w:sz w:val="20"/>
        </w:rPr>
      </w:pPr>
      <w:r w:rsidRPr="00CC46D6">
        <w:rPr>
          <w:rFonts w:ascii="Arial" w:hAnsi="Arial" w:cs="Arial"/>
          <w:b/>
          <w:spacing w:val="-2"/>
          <w:sz w:val="20"/>
          <w:u w:val="single"/>
        </w:rPr>
        <w:t xml:space="preserve">Eligible </w:t>
      </w:r>
      <w:r w:rsidR="00997789" w:rsidRPr="00CC46D6">
        <w:rPr>
          <w:rFonts w:ascii="Arial" w:hAnsi="Arial" w:cs="Arial"/>
          <w:b/>
          <w:spacing w:val="-2"/>
          <w:sz w:val="20"/>
          <w:u w:val="single"/>
        </w:rPr>
        <w:t xml:space="preserve">Changes </w:t>
      </w:r>
      <w:r w:rsidRPr="00CC46D6">
        <w:rPr>
          <w:rFonts w:ascii="Arial" w:hAnsi="Arial" w:cs="Arial"/>
          <w:b/>
          <w:spacing w:val="-2"/>
          <w:sz w:val="20"/>
          <w:u w:val="single"/>
        </w:rPr>
        <w:t xml:space="preserve">to Your PayFlex Election(s) </w:t>
      </w:r>
      <w:r w:rsidR="00997789" w:rsidRPr="00CC46D6">
        <w:rPr>
          <w:rFonts w:ascii="Arial" w:hAnsi="Arial" w:cs="Arial"/>
          <w:b/>
          <w:spacing w:val="-2"/>
          <w:sz w:val="20"/>
          <w:u w:val="single"/>
        </w:rPr>
        <w:t>During the Plan Year</w:t>
      </w:r>
    </w:p>
    <w:p w:rsidR="00997789" w:rsidRDefault="00997789" w:rsidP="00BD7A18">
      <w:pPr>
        <w:tabs>
          <w:tab w:val="left" w:pos="-720"/>
          <w:tab w:val="left" w:pos="0"/>
          <w:tab w:val="left" w:pos="447"/>
          <w:tab w:val="left" w:pos="1253"/>
          <w:tab w:val="left" w:pos="2160"/>
        </w:tabs>
        <w:suppressAutoHyphens/>
        <w:ind w:left="360"/>
        <w:jc w:val="both"/>
        <w:rPr>
          <w:rFonts w:ascii="Arial" w:hAnsi="Arial" w:cs="Arial"/>
          <w:spacing w:val="-2"/>
          <w:sz w:val="20"/>
        </w:rPr>
      </w:pPr>
      <w:r w:rsidRPr="00CC46D6">
        <w:rPr>
          <w:rFonts w:ascii="Arial" w:hAnsi="Arial" w:cs="Arial"/>
          <w:spacing w:val="-2"/>
          <w:sz w:val="20"/>
        </w:rPr>
        <w:t xml:space="preserve">According to IRS regulations, generally employees may start, stop </w:t>
      </w:r>
      <w:r w:rsidR="00B42BB5" w:rsidRPr="00CC46D6">
        <w:rPr>
          <w:rFonts w:ascii="Arial" w:hAnsi="Arial" w:cs="Arial"/>
          <w:spacing w:val="-2"/>
          <w:sz w:val="20"/>
        </w:rPr>
        <w:t xml:space="preserve">or change pre-tax elections for </w:t>
      </w:r>
      <w:r w:rsidR="00B35B74" w:rsidRPr="00CC46D6">
        <w:rPr>
          <w:rFonts w:ascii="Arial" w:hAnsi="Arial" w:cs="Arial"/>
          <w:spacing w:val="-2"/>
          <w:sz w:val="20"/>
        </w:rPr>
        <w:t>health and dental premiums or</w:t>
      </w:r>
      <w:r w:rsidRPr="00CC46D6">
        <w:rPr>
          <w:rFonts w:ascii="Arial" w:hAnsi="Arial" w:cs="Arial"/>
          <w:spacing w:val="-2"/>
          <w:sz w:val="20"/>
        </w:rPr>
        <w:t xml:space="preserve"> </w:t>
      </w:r>
      <w:r w:rsidR="006349F1" w:rsidRPr="00CC46D6">
        <w:rPr>
          <w:rFonts w:ascii="Arial" w:hAnsi="Arial" w:cs="Arial"/>
          <w:spacing w:val="-2"/>
          <w:sz w:val="20"/>
        </w:rPr>
        <w:t xml:space="preserve">PayFlex </w:t>
      </w:r>
      <w:r w:rsidRPr="00CC46D6">
        <w:rPr>
          <w:rFonts w:ascii="Arial" w:hAnsi="Arial" w:cs="Arial"/>
          <w:spacing w:val="-2"/>
          <w:sz w:val="20"/>
        </w:rPr>
        <w:t xml:space="preserve">elections mid-year </w:t>
      </w:r>
      <w:r w:rsidR="00F16A05" w:rsidRPr="00CC46D6">
        <w:rPr>
          <w:rFonts w:ascii="Arial" w:hAnsi="Arial" w:cs="Arial"/>
          <w:spacing w:val="-2"/>
          <w:sz w:val="20"/>
        </w:rPr>
        <w:t>ONLY</w:t>
      </w:r>
      <w:r w:rsidRPr="00CC46D6">
        <w:rPr>
          <w:rFonts w:ascii="Arial" w:hAnsi="Arial" w:cs="Arial"/>
          <w:spacing w:val="-2"/>
          <w:sz w:val="20"/>
        </w:rPr>
        <w:t xml:space="preserve"> if </w:t>
      </w:r>
      <w:r w:rsidR="006E1EBA" w:rsidRPr="00CC46D6">
        <w:rPr>
          <w:rFonts w:ascii="Arial" w:hAnsi="Arial" w:cs="Arial"/>
          <w:spacing w:val="-2"/>
          <w:sz w:val="20"/>
        </w:rPr>
        <w:t>the employee experiences an IRS-</w:t>
      </w:r>
      <w:r w:rsidRPr="00CC46D6">
        <w:rPr>
          <w:rFonts w:ascii="Arial" w:hAnsi="Arial" w:cs="Arial"/>
          <w:spacing w:val="-2"/>
          <w:sz w:val="20"/>
        </w:rPr>
        <w:t>qualifying change-in-status event</w:t>
      </w:r>
      <w:r w:rsidR="006E1EBA" w:rsidRPr="00CC46D6">
        <w:rPr>
          <w:rFonts w:ascii="Arial" w:hAnsi="Arial" w:cs="Arial"/>
          <w:spacing w:val="-2"/>
          <w:sz w:val="20"/>
        </w:rPr>
        <w:t>,</w:t>
      </w:r>
      <w:r w:rsidR="0086143E" w:rsidRPr="00CC46D6">
        <w:rPr>
          <w:rFonts w:ascii="Arial" w:hAnsi="Arial" w:cs="Arial"/>
          <w:b/>
          <w:spacing w:val="-2"/>
          <w:sz w:val="20"/>
        </w:rPr>
        <w:t xml:space="preserve"> </w:t>
      </w:r>
      <w:r w:rsidR="0086143E" w:rsidRPr="00CC46D6">
        <w:rPr>
          <w:rFonts w:ascii="Arial" w:hAnsi="Arial" w:cs="Arial"/>
          <w:spacing w:val="-2"/>
          <w:sz w:val="20"/>
        </w:rPr>
        <w:t xml:space="preserve">and </w:t>
      </w:r>
      <w:r w:rsidR="006E1EBA" w:rsidRPr="00CC46D6">
        <w:rPr>
          <w:rFonts w:ascii="Arial" w:hAnsi="Arial" w:cs="Arial"/>
          <w:spacing w:val="-2"/>
          <w:sz w:val="20"/>
        </w:rPr>
        <w:t xml:space="preserve">the employee </w:t>
      </w:r>
      <w:r w:rsidR="0086143E" w:rsidRPr="00CC46D6">
        <w:rPr>
          <w:rFonts w:ascii="Arial" w:hAnsi="Arial" w:cs="Arial"/>
          <w:b/>
          <w:spacing w:val="-2"/>
          <w:sz w:val="20"/>
        </w:rPr>
        <w:t>contact</w:t>
      </w:r>
      <w:r w:rsidR="006E1EBA" w:rsidRPr="00CC46D6">
        <w:rPr>
          <w:rFonts w:ascii="Arial" w:hAnsi="Arial" w:cs="Arial"/>
          <w:b/>
          <w:spacing w:val="-2"/>
          <w:sz w:val="20"/>
        </w:rPr>
        <w:t>s</w:t>
      </w:r>
      <w:r w:rsidR="0086143E" w:rsidRPr="00CC46D6">
        <w:rPr>
          <w:rFonts w:ascii="Arial" w:hAnsi="Arial" w:cs="Arial"/>
          <w:b/>
          <w:spacing w:val="-2"/>
          <w:sz w:val="20"/>
        </w:rPr>
        <w:t xml:space="preserve"> Human Resources within 30 days from the date of qualifying event to request a mid-year change.</w:t>
      </w:r>
      <w:r w:rsidRPr="00CC46D6">
        <w:rPr>
          <w:rFonts w:ascii="Arial" w:hAnsi="Arial" w:cs="Arial"/>
          <w:spacing w:val="-2"/>
          <w:sz w:val="20"/>
        </w:rPr>
        <w:t xml:space="preserve"> </w:t>
      </w:r>
      <w:r w:rsidR="006E1EBA" w:rsidRPr="00CC46D6">
        <w:rPr>
          <w:rFonts w:ascii="Arial" w:hAnsi="Arial" w:cs="Arial"/>
          <w:spacing w:val="-2"/>
          <w:sz w:val="20"/>
        </w:rPr>
        <w:t xml:space="preserve"> </w:t>
      </w:r>
      <w:r w:rsidRPr="00CC46D6">
        <w:rPr>
          <w:rFonts w:ascii="Arial" w:hAnsi="Arial" w:cs="Arial"/>
          <w:spacing w:val="-2"/>
          <w:sz w:val="20"/>
        </w:rPr>
        <w:t xml:space="preserve">Any election change must be due to and consistent </w:t>
      </w:r>
      <w:r w:rsidRPr="00B35B74">
        <w:rPr>
          <w:rFonts w:ascii="Arial" w:hAnsi="Arial" w:cs="Arial"/>
          <w:spacing w:val="-2"/>
          <w:sz w:val="20"/>
        </w:rPr>
        <w:t>with the reason the change was submitted</w:t>
      </w:r>
      <w:r w:rsidR="0086143E">
        <w:rPr>
          <w:rFonts w:ascii="Arial" w:hAnsi="Arial" w:cs="Arial"/>
          <w:spacing w:val="-2"/>
          <w:sz w:val="20"/>
        </w:rPr>
        <w:t>.</w:t>
      </w:r>
    </w:p>
    <w:p w:rsidR="006E1EBA" w:rsidRDefault="006E1EBA" w:rsidP="00BD7A18">
      <w:pPr>
        <w:pStyle w:val="BodyTextIndent2"/>
        <w:rPr>
          <w:rFonts w:cs="Arial"/>
          <w:sz w:val="20"/>
        </w:rPr>
      </w:pPr>
    </w:p>
    <w:p w:rsidR="005C5C9C" w:rsidRDefault="00997789" w:rsidP="00BD7A18">
      <w:pPr>
        <w:pStyle w:val="BodyTextIndent2"/>
        <w:rPr>
          <w:rFonts w:cs="Arial"/>
          <w:sz w:val="20"/>
        </w:rPr>
      </w:pPr>
      <w:r w:rsidRPr="00715A62">
        <w:rPr>
          <w:rFonts w:cs="Arial"/>
          <w:sz w:val="20"/>
        </w:rPr>
        <w:t>The following are general examples of qualifying events; however, depending on the particular circumstances of the event, certain events do not qualify for mid-year changes:</w:t>
      </w:r>
    </w:p>
    <w:p w:rsidR="006E1EBA" w:rsidRDefault="006E1EBA" w:rsidP="00BD7A18">
      <w:pPr>
        <w:pStyle w:val="BodyTextIndent2"/>
        <w:rPr>
          <w:rFonts w:cs="Arial"/>
          <w:sz w:val="20"/>
        </w:rPr>
      </w:pPr>
    </w:p>
    <w:p w:rsidR="00997789" w:rsidRPr="00715A62" w:rsidRDefault="00997789" w:rsidP="00964FD6">
      <w:pPr>
        <w:numPr>
          <w:ilvl w:val="0"/>
          <w:numId w:val="8"/>
        </w:numPr>
        <w:tabs>
          <w:tab w:val="left" w:pos="-720"/>
          <w:tab w:val="left" w:pos="0"/>
          <w:tab w:val="left" w:pos="447"/>
          <w:tab w:val="left" w:pos="893"/>
          <w:tab w:val="left" w:pos="2160"/>
        </w:tabs>
        <w:suppressAutoHyphens/>
        <w:jc w:val="both"/>
        <w:rPr>
          <w:rFonts w:ascii="Arial" w:hAnsi="Arial" w:cs="Arial"/>
          <w:spacing w:val="-2"/>
          <w:sz w:val="20"/>
        </w:rPr>
      </w:pPr>
      <w:r w:rsidRPr="00715A62">
        <w:rPr>
          <w:rFonts w:ascii="Arial" w:hAnsi="Arial" w:cs="Arial"/>
          <w:spacing w:val="-2"/>
          <w:sz w:val="20"/>
        </w:rPr>
        <w:t>Legal mar</w:t>
      </w:r>
      <w:r w:rsidR="00333806">
        <w:rPr>
          <w:rFonts w:ascii="Arial" w:hAnsi="Arial" w:cs="Arial"/>
          <w:spacing w:val="-2"/>
          <w:sz w:val="20"/>
        </w:rPr>
        <w:t>it</w:t>
      </w:r>
      <w:r w:rsidRPr="00715A62">
        <w:rPr>
          <w:rFonts w:ascii="Arial" w:hAnsi="Arial" w:cs="Arial"/>
          <w:spacing w:val="-2"/>
          <w:sz w:val="20"/>
        </w:rPr>
        <w:t>al status:  Marriage, divorce, legal separation, annulment or spouse’s death</w:t>
      </w:r>
    </w:p>
    <w:p w:rsidR="00997789" w:rsidRPr="00715A62" w:rsidRDefault="00997789" w:rsidP="00964FD6">
      <w:pPr>
        <w:numPr>
          <w:ilvl w:val="0"/>
          <w:numId w:val="8"/>
        </w:numPr>
        <w:tabs>
          <w:tab w:val="left" w:pos="-720"/>
          <w:tab w:val="left" w:pos="0"/>
          <w:tab w:val="left" w:pos="447"/>
          <w:tab w:val="left" w:pos="893"/>
          <w:tab w:val="left" w:pos="2160"/>
        </w:tabs>
        <w:suppressAutoHyphens/>
        <w:jc w:val="both"/>
        <w:rPr>
          <w:rFonts w:ascii="Arial" w:hAnsi="Arial" w:cs="Arial"/>
          <w:spacing w:val="-2"/>
          <w:sz w:val="20"/>
        </w:rPr>
      </w:pPr>
      <w:r w:rsidRPr="00715A62">
        <w:rPr>
          <w:rFonts w:ascii="Arial" w:hAnsi="Arial" w:cs="Arial"/>
          <w:spacing w:val="-2"/>
          <w:sz w:val="20"/>
        </w:rPr>
        <w:t>Number of dependents:  Birth, adoption, placement for adoption or death of a dependent</w:t>
      </w:r>
    </w:p>
    <w:p w:rsidR="00997789" w:rsidRPr="00715A62" w:rsidRDefault="00E57446" w:rsidP="00964FD6">
      <w:pPr>
        <w:numPr>
          <w:ilvl w:val="0"/>
          <w:numId w:val="8"/>
        </w:numPr>
        <w:tabs>
          <w:tab w:val="left" w:pos="-720"/>
          <w:tab w:val="left" w:pos="0"/>
          <w:tab w:val="left" w:pos="447"/>
          <w:tab w:val="left" w:pos="893"/>
          <w:tab w:val="num" w:pos="1620"/>
          <w:tab w:val="left" w:pos="2160"/>
        </w:tabs>
        <w:suppressAutoHyphens/>
        <w:jc w:val="both"/>
        <w:rPr>
          <w:rFonts w:ascii="Arial" w:hAnsi="Arial" w:cs="Arial"/>
          <w:spacing w:val="-2"/>
          <w:sz w:val="20"/>
        </w:rPr>
      </w:pPr>
      <w:r w:rsidRPr="00715A62">
        <w:rPr>
          <w:rFonts w:ascii="Arial" w:hAnsi="Arial" w:cs="Arial"/>
          <w:spacing w:val="-2"/>
          <w:sz w:val="20"/>
        </w:rPr>
        <w:t xml:space="preserve">Employment </w:t>
      </w:r>
      <w:r w:rsidR="00333806">
        <w:rPr>
          <w:rFonts w:ascii="Arial" w:hAnsi="Arial" w:cs="Arial"/>
          <w:spacing w:val="-2"/>
          <w:sz w:val="20"/>
        </w:rPr>
        <w:t>s</w:t>
      </w:r>
      <w:r w:rsidRPr="00715A62">
        <w:rPr>
          <w:rFonts w:ascii="Arial" w:hAnsi="Arial" w:cs="Arial"/>
          <w:spacing w:val="-2"/>
          <w:sz w:val="20"/>
        </w:rPr>
        <w:t xml:space="preserve">tatus: </w:t>
      </w:r>
      <w:r w:rsidR="00997789" w:rsidRPr="00715A62">
        <w:rPr>
          <w:rFonts w:ascii="Arial" w:hAnsi="Arial" w:cs="Arial"/>
          <w:spacing w:val="-2"/>
          <w:sz w:val="20"/>
        </w:rPr>
        <w:t>Employee’s, spouse’s</w:t>
      </w:r>
      <w:r w:rsidRPr="00715A62">
        <w:rPr>
          <w:rFonts w:ascii="Arial" w:hAnsi="Arial" w:cs="Arial"/>
          <w:spacing w:val="-2"/>
          <w:sz w:val="20"/>
        </w:rPr>
        <w:t>,</w:t>
      </w:r>
      <w:r w:rsidR="00997789" w:rsidRPr="00715A62">
        <w:rPr>
          <w:rFonts w:ascii="Arial" w:hAnsi="Arial" w:cs="Arial"/>
          <w:spacing w:val="-2"/>
          <w:sz w:val="20"/>
        </w:rPr>
        <w:t xml:space="preserve"> or dependent’s termination or commencement of employment</w:t>
      </w:r>
    </w:p>
    <w:p w:rsidR="00997789" w:rsidRPr="00715A62" w:rsidRDefault="00997789" w:rsidP="00964FD6">
      <w:pPr>
        <w:numPr>
          <w:ilvl w:val="0"/>
          <w:numId w:val="8"/>
        </w:numPr>
        <w:tabs>
          <w:tab w:val="left" w:pos="-720"/>
          <w:tab w:val="left" w:pos="0"/>
          <w:tab w:val="left" w:pos="447"/>
          <w:tab w:val="left" w:pos="893"/>
          <w:tab w:val="num" w:pos="1620"/>
          <w:tab w:val="left" w:pos="2160"/>
        </w:tabs>
        <w:suppressAutoHyphens/>
        <w:jc w:val="both"/>
        <w:rPr>
          <w:rFonts w:ascii="Arial" w:hAnsi="Arial" w:cs="Arial"/>
          <w:spacing w:val="-2"/>
          <w:sz w:val="20"/>
        </w:rPr>
      </w:pPr>
      <w:r w:rsidRPr="00715A62">
        <w:rPr>
          <w:rFonts w:ascii="Arial" w:hAnsi="Arial" w:cs="Arial"/>
          <w:spacing w:val="-2"/>
          <w:sz w:val="20"/>
        </w:rPr>
        <w:t xml:space="preserve">Work Schedule:  </w:t>
      </w:r>
    </w:p>
    <w:p w:rsidR="00997789" w:rsidRPr="00715A62" w:rsidRDefault="00997789" w:rsidP="00964FD6">
      <w:pPr>
        <w:numPr>
          <w:ilvl w:val="1"/>
          <w:numId w:val="8"/>
        </w:numPr>
        <w:tabs>
          <w:tab w:val="left" w:pos="-720"/>
          <w:tab w:val="left" w:pos="0"/>
          <w:tab w:val="left" w:pos="447"/>
          <w:tab w:val="left" w:pos="1253"/>
          <w:tab w:val="num" w:pos="1620"/>
          <w:tab w:val="left" w:pos="2160"/>
        </w:tabs>
        <w:suppressAutoHyphens/>
        <w:jc w:val="both"/>
        <w:rPr>
          <w:rFonts w:ascii="Arial" w:hAnsi="Arial" w:cs="Arial"/>
          <w:spacing w:val="-2"/>
          <w:sz w:val="20"/>
        </w:rPr>
      </w:pPr>
      <w:r w:rsidRPr="00715A62">
        <w:rPr>
          <w:rFonts w:ascii="Arial" w:hAnsi="Arial" w:cs="Arial"/>
          <w:spacing w:val="-2"/>
          <w:sz w:val="20"/>
        </w:rPr>
        <w:t>Employee’s, spouse’s or dependent’s reduction or increase in hours of employment</w:t>
      </w:r>
    </w:p>
    <w:p w:rsidR="00997789" w:rsidRPr="00715A62" w:rsidRDefault="00997789" w:rsidP="00964FD6">
      <w:pPr>
        <w:numPr>
          <w:ilvl w:val="1"/>
          <w:numId w:val="8"/>
        </w:numPr>
        <w:tabs>
          <w:tab w:val="left" w:pos="-720"/>
          <w:tab w:val="left" w:pos="0"/>
          <w:tab w:val="left" w:pos="447"/>
          <w:tab w:val="left" w:pos="1253"/>
          <w:tab w:val="num" w:pos="1620"/>
          <w:tab w:val="left" w:pos="2160"/>
        </w:tabs>
        <w:suppressAutoHyphens/>
        <w:jc w:val="both"/>
        <w:rPr>
          <w:rFonts w:ascii="Arial" w:hAnsi="Arial" w:cs="Arial"/>
          <w:spacing w:val="-2"/>
          <w:sz w:val="20"/>
        </w:rPr>
      </w:pPr>
      <w:r w:rsidRPr="00715A62">
        <w:rPr>
          <w:rFonts w:ascii="Arial" w:hAnsi="Arial" w:cs="Arial"/>
          <w:spacing w:val="-2"/>
          <w:sz w:val="20"/>
        </w:rPr>
        <w:t>Switch between part-time and full-time work</w:t>
      </w:r>
    </w:p>
    <w:p w:rsidR="00997789" w:rsidRDefault="00997789" w:rsidP="00964FD6">
      <w:pPr>
        <w:numPr>
          <w:ilvl w:val="0"/>
          <w:numId w:val="8"/>
        </w:numPr>
        <w:tabs>
          <w:tab w:val="left" w:pos="-720"/>
          <w:tab w:val="left" w:pos="0"/>
          <w:tab w:val="left" w:pos="447"/>
          <w:tab w:val="left" w:pos="1253"/>
          <w:tab w:val="num" w:pos="1620"/>
          <w:tab w:val="left" w:pos="2160"/>
        </w:tabs>
        <w:suppressAutoHyphens/>
        <w:jc w:val="both"/>
        <w:rPr>
          <w:rFonts w:ascii="Arial" w:hAnsi="Arial" w:cs="Arial"/>
          <w:spacing w:val="-2"/>
          <w:sz w:val="20"/>
        </w:rPr>
      </w:pPr>
      <w:r w:rsidRPr="00715A62">
        <w:rPr>
          <w:rFonts w:ascii="Arial" w:hAnsi="Arial" w:cs="Arial"/>
          <w:spacing w:val="-2"/>
          <w:sz w:val="20"/>
        </w:rPr>
        <w:t>Commencement or return from an unpaid leave of absence</w:t>
      </w:r>
    </w:p>
    <w:p w:rsidR="006349F1" w:rsidRPr="00715A62" w:rsidRDefault="006349F1"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Dependent satisfying or ceasing to</w:t>
      </w:r>
      <w:r w:rsidR="00922C6F">
        <w:rPr>
          <w:rFonts w:ascii="Arial" w:hAnsi="Arial" w:cs="Arial"/>
          <w:spacing w:val="-2"/>
          <w:sz w:val="20"/>
        </w:rPr>
        <w:t xml:space="preserve"> satisfy coverage requirements such as reac</w:t>
      </w:r>
      <w:r w:rsidRPr="00715A62">
        <w:rPr>
          <w:rFonts w:ascii="Arial" w:hAnsi="Arial" w:cs="Arial"/>
          <w:spacing w:val="-2"/>
          <w:sz w:val="20"/>
        </w:rPr>
        <w:t>hing</w:t>
      </w:r>
      <w:r w:rsidR="00922C6F">
        <w:rPr>
          <w:rFonts w:ascii="Arial" w:hAnsi="Arial" w:cs="Arial"/>
          <w:spacing w:val="-2"/>
          <w:sz w:val="20"/>
        </w:rPr>
        <w:t xml:space="preserve"> the </w:t>
      </w:r>
      <w:r w:rsidRPr="00715A62">
        <w:rPr>
          <w:rFonts w:ascii="Arial" w:hAnsi="Arial" w:cs="Arial"/>
          <w:spacing w:val="-2"/>
          <w:sz w:val="20"/>
        </w:rPr>
        <w:t>limiting age</w:t>
      </w:r>
      <w:r w:rsidR="00D97CAD" w:rsidRPr="00715A62">
        <w:rPr>
          <w:rFonts w:ascii="Arial" w:hAnsi="Arial" w:cs="Arial"/>
          <w:spacing w:val="-2"/>
          <w:sz w:val="20"/>
        </w:rPr>
        <w:t xml:space="preserve"> under health insurance</w:t>
      </w:r>
      <w:r w:rsidR="00E17761">
        <w:rPr>
          <w:rFonts w:ascii="Arial" w:hAnsi="Arial" w:cs="Arial"/>
          <w:spacing w:val="-2"/>
          <w:sz w:val="20"/>
        </w:rPr>
        <w:t xml:space="preserve"> plan</w:t>
      </w:r>
    </w:p>
    <w:p w:rsidR="00997789" w:rsidRPr="00715A62"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A change in the employee’s, spouse’s or dependent’s residence or worksite.</w:t>
      </w:r>
    </w:p>
    <w:p w:rsidR="00997789" w:rsidRPr="00715A62"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Entitlement to COBRA continuation coverage</w:t>
      </w:r>
    </w:p>
    <w:p w:rsidR="00997789" w:rsidRPr="00715A62"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Gain or loss of Medicare or Medicaid entitlement</w:t>
      </w:r>
    </w:p>
    <w:p w:rsidR="00997789" w:rsidRDefault="00997789" w:rsidP="00964FD6">
      <w:pPr>
        <w:numPr>
          <w:ilvl w:val="0"/>
          <w:numId w:val="8"/>
        </w:numPr>
        <w:tabs>
          <w:tab w:val="left" w:pos="-720"/>
          <w:tab w:val="left" w:pos="0"/>
          <w:tab w:val="left" w:pos="447"/>
          <w:tab w:val="left" w:pos="1253"/>
          <w:tab w:val="left" w:pos="2160"/>
        </w:tabs>
        <w:suppressAutoHyphens/>
        <w:jc w:val="both"/>
        <w:rPr>
          <w:rFonts w:ascii="Arial" w:hAnsi="Arial" w:cs="Arial"/>
          <w:spacing w:val="-2"/>
          <w:sz w:val="20"/>
        </w:rPr>
      </w:pPr>
      <w:r w:rsidRPr="00715A62">
        <w:rPr>
          <w:rFonts w:ascii="Arial" w:hAnsi="Arial" w:cs="Arial"/>
          <w:spacing w:val="-2"/>
          <w:sz w:val="20"/>
        </w:rPr>
        <w:t>Receipt of a qualified medical child support order (QMED).</w:t>
      </w:r>
    </w:p>
    <w:p w:rsidR="00A05D6C" w:rsidRPr="00715A62" w:rsidRDefault="00A05D6C" w:rsidP="00A05D6C">
      <w:pPr>
        <w:tabs>
          <w:tab w:val="left" w:pos="-720"/>
          <w:tab w:val="left" w:pos="0"/>
          <w:tab w:val="left" w:pos="447"/>
          <w:tab w:val="left" w:pos="1253"/>
          <w:tab w:val="left" w:pos="2160"/>
        </w:tabs>
        <w:suppressAutoHyphens/>
        <w:jc w:val="both"/>
        <w:rPr>
          <w:rFonts w:ascii="Arial" w:hAnsi="Arial" w:cs="Arial"/>
          <w:spacing w:val="-2"/>
          <w:sz w:val="20"/>
        </w:rPr>
      </w:pPr>
    </w:p>
    <w:p w:rsidR="00997789" w:rsidRPr="00715A62" w:rsidRDefault="00997789" w:rsidP="00BD7A18">
      <w:pPr>
        <w:tabs>
          <w:tab w:val="left" w:pos="-720"/>
          <w:tab w:val="left" w:pos="0"/>
          <w:tab w:val="left" w:pos="447"/>
          <w:tab w:val="left" w:pos="1253"/>
          <w:tab w:val="left" w:pos="2160"/>
        </w:tabs>
        <w:suppressAutoHyphens/>
        <w:jc w:val="both"/>
        <w:rPr>
          <w:rFonts w:ascii="Arial" w:hAnsi="Arial" w:cs="Arial"/>
          <w:spacing w:val="-2"/>
          <w:sz w:val="20"/>
        </w:rPr>
      </w:pPr>
    </w:p>
    <w:p w:rsidR="00997789" w:rsidRDefault="00997789" w:rsidP="00BD7A18">
      <w:pPr>
        <w:tabs>
          <w:tab w:val="left" w:pos="-720"/>
          <w:tab w:val="left" w:pos="0"/>
          <w:tab w:val="left" w:pos="447"/>
          <w:tab w:val="left" w:pos="893"/>
          <w:tab w:val="left" w:pos="2160"/>
        </w:tabs>
        <w:suppressAutoHyphens/>
        <w:jc w:val="both"/>
        <w:rPr>
          <w:rFonts w:ascii="Arial" w:hAnsi="Arial" w:cs="Arial"/>
          <w:spacing w:val="-2"/>
          <w:sz w:val="20"/>
        </w:rPr>
      </w:pPr>
      <w:r w:rsidRPr="00715A62">
        <w:rPr>
          <w:rFonts w:ascii="Arial" w:hAnsi="Arial" w:cs="Arial"/>
          <w:spacing w:val="-2"/>
          <w:sz w:val="20"/>
        </w:rPr>
        <w:tab/>
      </w:r>
      <w:r w:rsidR="00EC7DF8">
        <w:rPr>
          <w:rFonts w:ascii="Arial" w:hAnsi="Arial" w:cs="Arial"/>
          <w:spacing w:val="-2"/>
          <w:sz w:val="20"/>
        </w:rPr>
        <w:t>Participants</w:t>
      </w:r>
      <w:r w:rsidRPr="00715A62">
        <w:rPr>
          <w:rFonts w:ascii="Arial" w:hAnsi="Arial" w:cs="Arial"/>
          <w:spacing w:val="-2"/>
          <w:sz w:val="20"/>
        </w:rPr>
        <w:t xml:space="preserve"> </w:t>
      </w:r>
      <w:r w:rsidR="00864664">
        <w:rPr>
          <w:rFonts w:ascii="Arial" w:hAnsi="Arial" w:cs="Arial"/>
          <w:b/>
          <w:spacing w:val="-2"/>
          <w:sz w:val="20"/>
          <w:u w:val="single"/>
        </w:rPr>
        <w:t>can</w:t>
      </w:r>
      <w:r w:rsidRPr="00715A62">
        <w:rPr>
          <w:rFonts w:ascii="Arial" w:hAnsi="Arial" w:cs="Arial"/>
          <w:b/>
          <w:spacing w:val="-2"/>
          <w:sz w:val="20"/>
          <w:u w:val="single"/>
        </w:rPr>
        <w:t>not</w:t>
      </w:r>
      <w:r w:rsidRPr="00715A62">
        <w:rPr>
          <w:rFonts w:ascii="Arial" w:hAnsi="Arial" w:cs="Arial"/>
          <w:spacing w:val="-2"/>
          <w:sz w:val="20"/>
        </w:rPr>
        <w:t xml:space="preserve"> change their election amounts </w:t>
      </w:r>
      <w:r w:rsidR="0086143E">
        <w:rPr>
          <w:rFonts w:ascii="Arial" w:hAnsi="Arial" w:cs="Arial"/>
          <w:spacing w:val="-2"/>
          <w:sz w:val="20"/>
        </w:rPr>
        <w:t xml:space="preserve">mid-year </w:t>
      </w:r>
      <w:r w:rsidRPr="00715A62">
        <w:rPr>
          <w:rFonts w:ascii="Arial" w:hAnsi="Arial" w:cs="Arial"/>
          <w:spacing w:val="-2"/>
          <w:sz w:val="20"/>
        </w:rPr>
        <w:t>if</w:t>
      </w:r>
      <w:r w:rsidR="00F16A05">
        <w:rPr>
          <w:rFonts w:ascii="Arial" w:hAnsi="Arial" w:cs="Arial"/>
          <w:spacing w:val="-2"/>
          <w:sz w:val="20"/>
        </w:rPr>
        <w:t xml:space="preserve"> </w:t>
      </w:r>
      <w:r w:rsidR="006E1EBA">
        <w:rPr>
          <w:rFonts w:ascii="Arial" w:hAnsi="Arial" w:cs="Arial"/>
          <w:spacing w:val="-2"/>
          <w:sz w:val="20"/>
        </w:rPr>
        <w:t>you</w:t>
      </w:r>
      <w:r w:rsidRPr="00715A62">
        <w:rPr>
          <w:rFonts w:ascii="Arial" w:hAnsi="Arial" w:cs="Arial"/>
          <w:spacing w:val="-2"/>
          <w:sz w:val="20"/>
        </w:rPr>
        <w:t>:</w:t>
      </w:r>
    </w:p>
    <w:p w:rsidR="00997789" w:rsidRPr="00964FD6" w:rsidRDefault="00997789" w:rsidP="00964FD6">
      <w:pPr>
        <w:numPr>
          <w:ilvl w:val="0"/>
          <w:numId w:val="9"/>
        </w:numPr>
        <w:tabs>
          <w:tab w:val="left" w:pos="-720"/>
          <w:tab w:val="left" w:pos="0"/>
          <w:tab w:val="left" w:pos="447"/>
          <w:tab w:val="left" w:pos="893"/>
          <w:tab w:val="left" w:pos="2160"/>
        </w:tabs>
        <w:suppressAutoHyphens/>
        <w:jc w:val="both"/>
        <w:rPr>
          <w:rFonts w:ascii="Arial" w:hAnsi="Arial" w:cs="Arial"/>
          <w:spacing w:val="-2"/>
          <w:sz w:val="20"/>
        </w:rPr>
      </w:pPr>
      <w:r w:rsidRPr="00964FD6">
        <w:rPr>
          <w:rFonts w:ascii="Arial" w:hAnsi="Arial" w:cs="Arial"/>
          <w:spacing w:val="-2"/>
          <w:sz w:val="20"/>
        </w:rPr>
        <w:t>cannot afford the deductions and want to</w:t>
      </w:r>
      <w:r w:rsidR="00922C6F">
        <w:rPr>
          <w:rFonts w:ascii="Arial" w:hAnsi="Arial" w:cs="Arial"/>
          <w:spacing w:val="-2"/>
          <w:sz w:val="20"/>
        </w:rPr>
        <w:t xml:space="preserve"> decrease or stop contributions</w:t>
      </w:r>
      <w:r w:rsidR="00354682">
        <w:rPr>
          <w:rFonts w:ascii="Arial" w:hAnsi="Arial" w:cs="Arial"/>
          <w:spacing w:val="-2"/>
          <w:sz w:val="20"/>
        </w:rPr>
        <w:t>;</w:t>
      </w:r>
    </w:p>
    <w:p w:rsidR="00997789" w:rsidRPr="00964FD6" w:rsidRDefault="00997789" w:rsidP="00964FD6">
      <w:pPr>
        <w:numPr>
          <w:ilvl w:val="0"/>
          <w:numId w:val="9"/>
        </w:numPr>
        <w:tabs>
          <w:tab w:val="left" w:pos="-720"/>
          <w:tab w:val="left" w:pos="0"/>
          <w:tab w:val="left" w:pos="447"/>
          <w:tab w:val="left" w:pos="893"/>
          <w:tab w:val="left" w:pos="2160"/>
        </w:tabs>
        <w:suppressAutoHyphens/>
        <w:jc w:val="both"/>
        <w:rPr>
          <w:rFonts w:ascii="Arial" w:hAnsi="Arial" w:cs="Arial"/>
          <w:spacing w:val="-2"/>
          <w:sz w:val="20"/>
        </w:rPr>
      </w:pPr>
      <w:r w:rsidRPr="00964FD6">
        <w:rPr>
          <w:rFonts w:ascii="Arial" w:hAnsi="Arial" w:cs="Arial"/>
          <w:spacing w:val="-2"/>
          <w:sz w:val="20"/>
        </w:rPr>
        <w:t xml:space="preserve">have an unforeseen expense and need </w:t>
      </w:r>
      <w:r w:rsidR="00922C6F">
        <w:rPr>
          <w:rFonts w:ascii="Arial" w:hAnsi="Arial" w:cs="Arial"/>
          <w:spacing w:val="-2"/>
          <w:sz w:val="20"/>
        </w:rPr>
        <w:t>the money for something else</w:t>
      </w:r>
      <w:r w:rsidR="00354682">
        <w:rPr>
          <w:rFonts w:ascii="Arial" w:hAnsi="Arial" w:cs="Arial"/>
          <w:spacing w:val="-2"/>
          <w:sz w:val="20"/>
        </w:rPr>
        <w:t>; or</w:t>
      </w:r>
    </w:p>
    <w:p w:rsidR="00997789" w:rsidRPr="00922C6F" w:rsidRDefault="00333806" w:rsidP="00BD7A18">
      <w:pPr>
        <w:numPr>
          <w:ilvl w:val="0"/>
          <w:numId w:val="9"/>
        </w:numPr>
        <w:tabs>
          <w:tab w:val="left" w:pos="-720"/>
          <w:tab w:val="left" w:pos="0"/>
          <w:tab w:val="left" w:pos="447"/>
          <w:tab w:val="left" w:pos="893"/>
          <w:tab w:val="left" w:pos="1518"/>
          <w:tab w:val="left" w:pos="2880"/>
        </w:tabs>
        <w:suppressAutoHyphens/>
        <w:jc w:val="both"/>
        <w:rPr>
          <w:rFonts w:ascii="Arial" w:hAnsi="Arial" w:cs="Arial"/>
          <w:spacing w:val="-2"/>
        </w:rPr>
      </w:pPr>
      <w:r>
        <w:rPr>
          <w:rFonts w:ascii="Arial" w:hAnsi="Arial" w:cs="Arial"/>
          <w:spacing w:val="-2"/>
          <w:sz w:val="20"/>
        </w:rPr>
        <w:t xml:space="preserve">incur </w:t>
      </w:r>
      <w:r w:rsidR="006E1EBA">
        <w:rPr>
          <w:rFonts w:ascii="Arial" w:hAnsi="Arial" w:cs="Arial"/>
          <w:spacing w:val="-2"/>
          <w:sz w:val="20"/>
        </w:rPr>
        <w:t xml:space="preserve">a </w:t>
      </w:r>
      <w:r w:rsidR="00997789" w:rsidRPr="00964FD6">
        <w:rPr>
          <w:rFonts w:ascii="Arial" w:hAnsi="Arial" w:cs="Arial"/>
          <w:spacing w:val="-2"/>
          <w:sz w:val="20"/>
        </w:rPr>
        <w:t>me</w:t>
      </w:r>
      <w:r w:rsidR="006E1EBA">
        <w:rPr>
          <w:rFonts w:ascii="Arial" w:hAnsi="Arial" w:cs="Arial"/>
          <w:spacing w:val="-2"/>
          <w:sz w:val="20"/>
        </w:rPr>
        <w:t>dical or dependent care expense</w:t>
      </w:r>
      <w:r w:rsidR="00997789" w:rsidRPr="00964FD6">
        <w:rPr>
          <w:rFonts w:ascii="Arial" w:hAnsi="Arial" w:cs="Arial"/>
          <w:spacing w:val="-2"/>
          <w:sz w:val="20"/>
        </w:rPr>
        <w:t xml:space="preserve"> that are larger or smaller than anticipated</w:t>
      </w:r>
      <w:r w:rsidR="006E1EBA">
        <w:rPr>
          <w:rFonts w:ascii="Arial" w:hAnsi="Arial" w:cs="Arial"/>
          <w:spacing w:val="-2"/>
          <w:sz w:val="20"/>
        </w:rPr>
        <w:t>,</w:t>
      </w:r>
      <w:r w:rsidR="00997789" w:rsidRPr="00964FD6">
        <w:rPr>
          <w:rFonts w:ascii="Arial" w:hAnsi="Arial" w:cs="Arial"/>
          <w:spacing w:val="-2"/>
          <w:sz w:val="20"/>
        </w:rPr>
        <w:t xml:space="preserve"> unless accompani</w:t>
      </w:r>
      <w:r w:rsidR="00AB1643">
        <w:rPr>
          <w:rFonts w:ascii="Arial" w:hAnsi="Arial" w:cs="Arial"/>
          <w:spacing w:val="-2"/>
          <w:sz w:val="20"/>
        </w:rPr>
        <w:t>ed by an IRS-</w:t>
      </w:r>
      <w:r w:rsidR="00997789" w:rsidRPr="00964FD6">
        <w:rPr>
          <w:rFonts w:ascii="Arial" w:hAnsi="Arial" w:cs="Arial"/>
          <w:spacing w:val="-2"/>
          <w:sz w:val="20"/>
        </w:rPr>
        <w:t>qu</w:t>
      </w:r>
      <w:r w:rsidR="0086143E">
        <w:rPr>
          <w:rFonts w:ascii="Arial" w:hAnsi="Arial" w:cs="Arial"/>
          <w:spacing w:val="-2"/>
          <w:sz w:val="20"/>
        </w:rPr>
        <w:t>alifying change-in-status event.</w:t>
      </w:r>
      <w:r w:rsidR="00997789" w:rsidRPr="00964FD6">
        <w:rPr>
          <w:rFonts w:ascii="Arial" w:hAnsi="Arial" w:cs="Arial"/>
          <w:spacing w:val="-2"/>
          <w:sz w:val="20"/>
        </w:rPr>
        <w:t xml:space="preserve"> </w:t>
      </w:r>
    </w:p>
    <w:p w:rsidR="00922C6F" w:rsidRPr="000E0C67" w:rsidRDefault="00922C6F" w:rsidP="00922C6F">
      <w:pPr>
        <w:tabs>
          <w:tab w:val="left" w:pos="-720"/>
          <w:tab w:val="left" w:pos="0"/>
          <w:tab w:val="left" w:pos="447"/>
          <w:tab w:val="left" w:pos="893"/>
          <w:tab w:val="left" w:pos="1518"/>
          <w:tab w:val="left" w:pos="2880"/>
        </w:tabs>
        <w:suppressAutoHyphens/>
        <w:ind w:left="447"/>
        <w:jc w:val="both"/>
        <w:rPr>
          <w:rFonts w:ascii="Arial" w:hAnsi="Arial" w:cs="Arial"/>
          <w:spacing w:val="-2"/>
        </w:rPr>
      </w:pPr>
    </w:p>
    <w:p w:rsidR="00997789" w:rsidRPr="00792206" w:rsidRDefault="009030BA" w:rsidP="00BD7A18">
      <w:pPr>
        <w:tabs>
          <w:tab w:val="left" w:pos="-720"/>
          <w:tab w:val="left" w:pos="0"/>
          <w:tab w:val="left" w:pos="447"/>
          <w:tab w:val="left" w:pos="893"/>
          <w:tab w:val="left" w:pos="1181"/>
          <w:tab w:val="left" w:pos="2880"/>
        </w:tabs>
        <w:suppressAutoHyphens/>
        <w:ind w:left="1180" w:hanging="1180"/>
        <w:jc w:val="both"/>
        <w:rPr>
          <w:rFonts w:ascii="Arial" w:hAnsi="Arial" w:cs="Arial"/>
          <w:b/>
          <w:spacing w:val="-2"/>
          <w:sz w:val="24"/>
          <w:szCs w:val="24"/>
        </w:rPr>
      </w:pPr>
      <w:r w:rsidRPr="00792206">
        <w:rPr>
          <w:rFonts w:ascii="Arial" w:hAnsi="Arial" w:cs="Arial"/>
          <w:b/>
          <w:spacing w:val="-2"/>
          <w:sz w:val="24"/>
          <w:szCs w:val="24"/>
          <w:u w:val="single"/>
        </w:rPr>
        <w:t>Important Points to Remember</w:t>
      </w:r>
    </w:p>
    <w:p w:rsidR="00C628E8" w:rsidRPr="00922C6F" w:rsidRDefault="00C628E8"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D662E7">
        <w:rPr>
          <w:rFonts w:ascii="Arial" w:hAnsi="Arial" w:cs="Arial"/>
          <w:spacing w:val="-2"/>
          <w:sz w:val="20"/>
        </w:rPr>
        <w:t>M</w:t>
      </w:r>
      <w:r w:rsidR="00997789" w:rsidRPr="00D662E7">
        <w:rPr>
          <w:rFonts w:ascii="Arial" w:hAnsi="Arial" w:cs="Arial"/>
          <w:spacing w:val="-2"/>
          <w:sz w:val="20"/>
        </w:rPr>
        <w:t xml:space="preserve">oney </w:t>
      </w:r>
      <w:r w:rsidRPr="00D662E7">
        <w:rPr>
          <w:rFonts w:ascii="Arial" w:hAnsi="Arial" w:cs="Arial"/>
          <w:spacing w:val="-2"/>
          <w:sz w:val="20"/>
        </w:rPr>
        <w:t>contributed</w:t>
      </w:r>
      <w:r w:rsidR="00997789" w:rsidRPr="00D662E7">
        <w:rPr>
          <w:rFonts w:ascii="Arial" w:hAnsi="Arial" w:cs="Arial"/>
          <w:spacing w:val="-2"/>
          <w:sz w:val="20"/>
        </w:rPr>
        <w:t xml:space="preserve"> to </w:t>
      </w:r>
      <w:r w:rsidR="006349F1" w:rsidRPr="00D662E7">
        <w:rPr>
          <w:rFonts w:ascii="Arial" w:hAnsi="Arial" w:cs="Arial"/>
          <w:spacing w:val="-2"/>
          <w:sz w:val="20"/>
        </w:rPr>
        <w:t xml:space="preserve">PayFlex </w:t>
      </w:r>
      <w:r w:rsidR="00997789" w:rsidRPr="00D662E7">
        <w:rPr>
          <w:rFonts w:ascii="Arial" w:hAnsi="Arial" w:cs="Arial"/>
          <w:spacing w:val="-2"/>
          <w:sz w:val="20"/>
        </w:rPr>
        <w:t>accounts, but not used by the end of the Plan Year</w:t>
      </w:r>
      <w:r w:rsidR="00AB1643">
        <w:rPr>
          <w:rFonts w:ascii="Arial" w:hAnsi="Arial" w:cs="Arial"/>
          <w:spacing w:val="-2"/>
          <w:sz w:val="20"/>
        </w:rPr>
        <w:t>,</w:t>
      </w:r>
      <w:r w:rsidRPr="00D662E7">
        <w:rPr>
          <w:rFonts w:ascii="Arial" w:hAnsi="Arial" w:cs="Arial"/>
          <w:spacing w:val="-2"/>
          <w:sz w:val="20"/>
        </w:rPr>
        <w:t xml:space="preserve"> </w:t>
      </w:r>
      <w:r w:rsidR="00997789" w:rsidRPr="00D662E7">
        <w:rPr>
          <w:rFonts w:ascii="Arial" w:hAnsi="Arial" w:cs="Arial"/>
          <w:spacing w:val="-2"/>
          <w:sz w:val="20"/>
        </w:rPr>
        <w:t>is forfeited by the employee;</w:t>
      </w:r>
      <w:r w:rsidR="00997789" w:rsidRPr="00715A62">
        <w:rPr>
          <w:rFonts w:ascii="Arial" w:hAnsi="Arial" w:cs="Arial"/>
          <w:spacing w:val="-2"/>
          <w:sz w:val="20"/>
        </w:rPr>
        <w:t xml:space="preserve"> therefore, it is recommended that </w:t>
      </w:r>
      <w:r w:rsidR="0086143E">
        <w:rPr>
          <w:rFonts w:ascii="Arial" w:hAnsi="Arial" w:cs="Arial"/>
          <w:spacing w:val="-2"/>
          <w:sz w:val="20"/>
        </w:rPr>
        <w:t>you</w:t>
      </w:r>
      <w:r w:rsidR="00997789" w:rsidRPr="00715A62">
        <w:rPr>
          <w:rFonts w:ascii="Arial" w:hAnsi="Arial" w:cs="Arial"/>
          <w:spacing w:val="-2"/>
          <w:sz w:val="20"/>
        </w:rPr>
        <w:t xml:space="preserve"> only elect to deposit amounts for </w:t>
      </w:r>
      <w:r w:rsidR="00997789" w:rsidRPr="006D07C0">
        <w:rPr>
          <w:rFonts w:ascii="Arial" w:hAnsi="Arial" w:cs="Arial"/>
          <w:spacing w:val="-2"/>
          <w:sz w:val="20"/>
        </w:rPr>
        <w:t>predictable expenses</w:t>
      </w:r>
      <w:r w:rsidR="00997789" w:rsidRPr="00715A62">
        <w:rPr>
          <w:rFonts w:ascii="Arial" w:hAnsi="Arial" w:cs="Arial"/>
          <w:spacing w:val="-2"/>
          <w:sz w:val="20"/>
        </w:rPr>
        <w:t xml:space="preserve"> that will be incurred during the Plan Year.</w:t>
      </w:r>
      <w:r w:rsidR="00AB2375">
        <w:rPr>
          <w:rFonts w:ascii="Arial" w:hAnsi="Arial" w:cs="Arial"/>
          <w:spacing w:val="-2"/>
          <w:sz w:val="20"/>
        </w:rPr>
        <w:t xml:space="preserve"> </w:t>
      </w:r>
      <w:r w:rsidR="0014056F" w:rsidRPr="00715A62">
        <w:rPr>
          <w:rFonts w:ascii="Arial" w:hAnsi="Arial" w:cs="Arial"/>
          <w:spacing w:val="-2"/>
          <w:sz w:val="20"/>
        </w:rPr>
        <w:t xml:space="preserve"> </w:t>
      </w:r>
      <w:r w:rsidR="00A05D6C" w:rsidRPr="00A05D6C">
        <w:rPr>
          <w:rFonts w:ascii="Arial" w:hAnsi="Arial" w:cs="Arial"/>
          <w:b/>
          <w:spacing w:val="-2"/>
          <w:sz w:val="20"/>
        </w:rPr>
        <w:t>If in doubt, b</w:t>
      </w:r>
      <w:r w:rsidR="000A1255" w:rsidRPr="00715A62">
        <w:rPr>
          <w:rFonts w:ascii="Arial" w:hAnsi="Arial" w:cs="Arial"/>
          <w:b/>
          <w:spacing w:val="-2"/>
          <w:sz w:val="20"/>
        </w:rPr>
        <w:t>e</w:t>
      </w:r>
      <w:r w:rsidRPr="00715A62">
        <w:rPr>
          <w:rFonts w:ascii="Arial" w:hAnsi="Arial" w:cs="Arial"/>
          <w:b/>
          <w:spacing w:val="-2"/>
          <w:sz w:val="20"/>
        </w:rPr>
        <w:t xml:space="preserve"> conservative!</w:t>
      </w:r>
    </w:p>
    <w:p w:rsidR="00922C6F" w:rsidRPr="00715A62" w:rsidRDefault="00922C6F" w:rsidP="00922C6F">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715A62">
        <w:rPr>
          <w:rFonts w:ascii="Arial" w:hAnsi="Arial" w:cs="Arial"/>
          <w:spacing w:val="-2"/>
          <w:sz w:val="20"/>
        </w:rPr>
        <w:t xml:space="preserve">Eligible expenses must be incurred </w:t>
      </w:r>
      <w:r w:rsidRPr="00715A62">
        <w:rPr>
          <w:rFonts w:ascii="Arial" w:hAnsi="Arial" w:cs="Arial"/>
          <w:bCs/>
          <w:spacing w:val="-2"/>
          <w:sz w:val="20"/>
        </w:rPr>
        <w:t>during the Plan Year</w:t>
      </w:r>
      <w:r w:rsidRPr="00D662E7">
        <w:rPr>
          <w:rFonts w:ascii="Arial" w:hAnsi="Arial" w:cs="Arial"/>
          <w:bCs/>
          <w:spacing w:val="-2"/>
          <w:sz w:val="20"/>
        </w:rPr>
        <w:t>.</w:t>
      </w:r>
      <w:r w:rsidRPr="00D662E7">
        <w:rPr>
          <w:rFonts w:ascii="Arial" w:hAnsi="Arial" w:cs="Arial"/>
          <w:spacing w:val="-2"/>
          <w:sz w:val="20"/>
        </w:rPr>
        <w:t xml:space="preserve"> </w:t>
      </w:r>
      <w:r w:rsidR="0086143E">
        <w:rPr>
          <w:rFonts w:ascii="Arial" w:hAnsi="Arial" w:cs="Arial"/>
          <w:spacing w:val="-2"/>
          <w:sz w:val="20"/>
        </w:rPr>
        <w:t xml:space="preserve"> </w:t>
      </w:r>
      <w:r w:rsidRPr="00D662E7">
        <w:rPr>
          <w:rFonts w:ascii="Arial" w:hAnsi="Arial" w:cs="Arial"/>
          <w:spacing w:val="-2"/>
          <w:sz w:val="20"/>
        </w:rPr>
        <w:t>The only exception is orthodontia</w:t>
      </w:r>
      <w:r w:rsidRPr="00AB2375">
        <w:rPr>
          <w:rFonts w:ascii="Arial" w:hAnsi="Arial" w:cs="Arial"/>
          <w:spacing w:val="-2"/>
          <w:sz w:val="20"/>
        </w:rPr>
        <w:t xml:space="preserve"> that must be paid during the Plan Year, but not necessarily incurred during the Plan Year. </w:t>
      </w:r>
    </w:p>
    <w:p w:rsidR="00997789" w:rsidRDefault="00C628E8"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922C6F">
        <w:rPr>
          <w:rFonts w:ascii="Arial" w:hAnsi="Arial" w:cs="Arial"/>
          <w:b/>
          <w:spacing w:val="-2"/>
          <w:sz w:val="20"/>
        </w:rPr>
        <w:lastRenderedPageBreak/>
        <w:t xml:space="preserve">For medical spending accounts </w:t>
      </w:r>
      <w:r w:rsidR="000A1255" w:rsidRPr="00922C6F">
        <w:rPr>
          <w:rFonts w:ascii="Arial" w:hAnsi="Arial" w:cs="Arial"/>
          <w:b/>
          <w:spacing w:val="-2"/>
          <w:sz w:val="20"/>
        </w:rPr>
        <w:t>only</w:t>
      </w:r>
      <w:r w:rsidRPr="00715A62">
        <w:rPr>
          <w:rFonts w:ascii="Arial" w:hAnsi="Arial" w:cs="Arial"/>
          <w:spacing w:val="-2"/>
          <w:sz w:val="20"/>
        </w:rPr>
        <w:t xml:space="preserve">, you have an additional 2½ month </w:t>
      </w:r>
      <w:r w:rsidR="00922C6F">
        <w:rPr>
          <w:rFonts w:ascii="Arial" w:hAnsi="Arial" w:cs="Arial"/>
          <w:spacing w:val="-2"/>
          <w:sz w:val="20"/>
        </w:rPr>
        <w:t xml:space="preserve">grace period (March 15) </w:t>
      </w:r>
      <w:r w:rsidRPr="00715A62">
        <w:rPr>
          <w:rFonts w:ascii="Arial" w:hAnsi="Arial" w:cs="Arial"/>
          <w:spacing w:val="-2"/>
          <w:sz w:val="20"/>
        </w:rPr>
        <w:t xml:space="preserve">to incur eligible expenses.  </w:t>
      </w:r>
      <w:r w:rsidR="0014056F" w:rsidRPr="00715A62">
        <w:rPr>
          <w:rFonts w:ascii="Arial" w:hAnsi="Arial" w:cs="Arial"/>
          <w:spacing w:val="-2"/>
          <w:sz w:val="20"/>
        </w:rPr>
        <w:t xml:space="preserve">(Refer to </w:t>
      </w:r>
      <w:r w:rsidR="00B667E5" w:rsidRPr="00715A62">
        <w:rPr>
          <w:rFonts w:ascii="Arial" w:hAnsi="Arial" w:cs="Arial"/>
          <w:spacing w:val="-2"/>
          <w:sz w:val="20"/>
        </w:rPr>
        <w:t>“</w:t>
      </w:r>
      <w:r w:rsidR="0014056F" w:rsidRPr="00715A62">
        <w:rPr>
          <w:rFonts w:ascii="Arial" w:hAnsi="Arial" w:cs="Arial"/>
          <w:spacing w:val="-2"/>
          <w:sz w:val="20"/>
        </w:rPr>
        <w:t>Grace Period”</w:t>
      </w:r>
      <w:r w:rsidR="00280062">
        <w:rPr>
          <w:rFonts w:ascii="Arial" w:hAnsi="Arial" w:cs="Arial"/>
          <w:spacing w:val="-2"/>
          <w:sz w:val="20"/>
        </w:rPr>
        <w:t xml:space="preserve"> above.</w:t>
      </w:r>
      <w:r w:rsidR="0014056F" w:rsidRPr="00715A62">
        <w:rPr>
          <w:rFonts w:ascii="Arial" w:hAnsi="Arial" w:cs="Arial"/>
          <w:spacing w:val="-2"/>
          <w:sz w:val="20"/>
        </w:rPr>
        <w:t>)</w:t>
      </w:r>
    </w:p>
    <w:p w:rsidR="00D663D8" w:rsidRDefault="00D663D8"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D663D8">
        <w:rPr>
          <w:rFonts w:ascii="Arial" w:hAnsi="Arial" w:cs="Arial"/>
          <w:spacing w:val="-2"/>
          <w:sz w:val="20"/>
        </w:rPr>
        <w:t xml:space="preserve">Reimbursement claims for eligible expenses </w:t>
      </w:r>
      <w:r w:rsidR="00AB1643">
        <w:rPr>
          <w:rFonts w:ascii="Arial" w:hAnsi="Arial" w:cs="Arial"/>
          <w:spacing w:val="-2"/>
          <w:sz w:val="20"/>
        </w:rPr>
        <w:t xml:space="preserve">that were incurred on/before March 15, </w:t>
      </w:r>
      <w:r w:rsidRPr="00D663D8">
        <w:rPr>
          <w:rFonts w:ascii="Arial" w:hAnsi="Arial" w:cs="Arial"/>
          <w:spacing w:val="-2"/>
          <w:sz w:val="20"/>
        </w:rPr>
        <w:t xml:space="preserve">must be submitted </w:t>
      </w:r>
      <w:r>
        <w:rPr>
          <w:rFonts w:ascii="Arial" w:hAnsi="Arial" w:cs="Arial"/>
          <w:spacing w:val="-2"/>
          <w:sz w:val="20"/>
        </w:rPr>
        <w:t xml:space="preserve">to PayFlex </w:t>
      </w:r>
      <w:r w:rsidRPr="00D663D8">
        <w:rPr>
          <w:rFonts w:ascii="Arial" w:hAnsi="Arial" w:cs="Arial"/>
          <w:spacing w:val="-2"/>
          <w:sz w:val="20"/>
        </w:rPr>
        <w:t>within 90 days from the end of the Plan Year</w:t>
      </w:r>
      <w:r>
        <w:rPr>
          <w:rFonts w:ascii="Arial" w:hAnsi="Arial" w:cs="Arial"/>
          <w:spacing w:val="-2"/>
          <w:sz w:val="20"/>
        </w:rPr>
        <w:t xml:space="preserve"> </w:t>
      </w:r>
      <w:r w:rsidRPr="00D663D8">
        <w:rPr>
          <w:rFonts w:ascii="Arial" w:hAnsi="Arial" w:cs="Arial"/>
          <w:spacing w:val="-2"/>
          <w:sz w:val="20"/>
        </w:rPr>
        <w:t>(</w:t>
      </w:r>
      <w:r w:rsidR="00AB1643">
        <w:rPr>
          <w:rFonts w:ascii="Arial" w:hAnsi="Arial" w:cs="Arial"/>
          <w:spacing w:val="-2"/>
          <w:sz w:val="20"/>
        </w:rPr>
        <w:t xml:space="preserve">known as the </w:t>
      </w:r>
      <w:r w:rsidRPr="00D663D8">
        <w:rPr>
          <w:rFonts w:ascii="Arial" w:hAnsi="Arial" w:cs="Arial"/>
          <w:spacing w:val="-2"/>
          <w:sz w:val="20"/>
        </w:rPr>
        <w:t>“run out period.</w:t>
      </w:r>
      <w:r>
        <w:rPr>
          <w:rFonts w:ascii="Arial" w:hAnsi="Arial" w:cs="Arial"/>
          <w:spacing w:val="-2"/>
          <w:sz w:val="20"/>
        </w:rPr>
        <w:t>”</w:t>
      </w:r>
      <w:r w:rsidRPr="00D663D8">
        <w:rPr>
          <w:rFonts w:ascii="Arial" w:hAnsi="Arial" w:cs="Arial"/>
          <w:spacing w:val="-2"/>
          <w:sz w:val="20"/>
        </w:rPr>
        <w:t>)</w:t>
      </w:r>
      <w:r w:rsidRPr="00D663D8">
        <w:rPr>
          <w:rFonts w:ascii="Arial" w:hAnsi="Arial" w:cs="Arial"/>
          <w:b/>
          <w:spacing w:val="-2"/>
          <w:sz w:val="20"/>
        </w:rPr>
        <w:t xml:space="preserve"> </w:t>
      </w:r>
      <w:r>
        <w:rPr>
          <w:rFonts w:ascii="Arial" w:hAnsi="Arial" w:cs="Arial"/>
          <w:b/>
          <w:spacing w:val="-2"/>
          <w:sz w:val="20"/>
        </w:rPr>
        <w:t xml:space="preserve"> The p</w:t>
      </w:r>
      <w:r w:rsidRPr="00D663D8">
        <w:rPr>
          <w:rFonts w:ascii="Arial" w:hAnsi="Arial" w:cs="Arial"/>
          <w:b/>
          <w:spacing w:val="-2"/>
          <w:sz w:val="20"/>
        </w:rPr>
        <w:t>articipant</w:t>
      </w:r>
      <w:r>
        <w:rPr>
          <w:rFonts w:ascii="Arial" w:hAnsi="Arial" w:cs="Arial"/>
          <w:b/>
          <w:spacing w:val="-2"/>
          <w:sz w:val="20"/>
        </w:rPr>
        <w:t xml:space="preserve"> will </w:t>
      </w:r>
      <w:r w:rsidRPr="00D663D8">
        <w:rPr>
          <w:rFonts w:ascii="Arial" w:hAnsi="Arial" w:cs="Arial"/>
          <w:b/>
          <w:spacing w:val="-2"/>
          <w:sz w:val="20"/>
        </w:rPr>
        <w:t>forfeit any balance remaining at that time.</w:t>
      </w:r>
      <w:r w:rsidRPr="00D663D8">
        <w:rPr>
          <w:rFonts w:ascii="Arial" w:hAnsi="Arial" w:cs="Arial"/>
          <w:spacing w:val="-2"/>
          <w:sz w:val="20"/>
        </w:rPr>
        <w:t xml:space="preserve">  </w:t>
      </w:r>
    </w:p>
    <w:p w:rsidR="00997789" w:rsidRPr="00D663D8" w:rsidRDefault="006349F1" w:rsidP="00AB2375">
      <w:pPr>
        <w:numPr>
          <w:ilvl w:val="0"/>
          <w:numId w:val="11"/>
        </w:numPr>
        <w:tabs>
          <w:tab w:val="left" w:pos="-720"/>
          <w:tab w:val="left" w:pos="447"/>
          <w:tab w:val="left" w:pos="893"/>
          <w:tab w:val="left" w:pos="1181"/>
          <w:tab w:val="left" w:pos="2880"/>
        </w:tabs>
        <w:suppressAutoHyphens/>
        <w:jc w:val="both"/>
        <w:rPr>
          <w:rFonts w:ascii="Arial" w:hAnsi="Arial" w:cs="Arial"/>
          <w:spacing w:val="-2"/>
          <w:sz w:val="20"/>
        </w:rPr>
      </w:pPr>
      <w:r w:rsidRPr="00D663D8">
        <w:rPr>
          <w:rFonts w:ascii="Arial" w:hAnsi="Arial" w:cs="Arial"/>
          <w:spacing w:val="-2"/>
          <w:sz w:val="20"/>
        </w:rPr>
        <w:t xml:space="preserve">You can use a PayFlex </w:t>
      </w:r>
      <w:r w:rsidR="003363E9" w:rsidRPr="00D663D8">
        <w:rPr>
          <w:rFonts w:ascii="Arial" w:hAnsi="Arial" w:cs="Arial"/>
          <w:spacing w:val="-2"/>
          <w:sz w:val="20"/>
        </w:rPr>
        <w:t>a</w:t>
      </w:r>
      <w:r w:rsidR="00997789" w:rsidRPr="00D663D8">
        <w:rPr>
          <w:rFonts w:ascii="Arial" w:hAnsi="Arial" w:cs="Arial"/>
          <w:spacing w:val="-2"/>
          <w:sz w:val="20"/>
        </w:rPr>
        <w:t xml:space="preserve">ccount for eligible </w:t>
      </w:r>
      <w:r w:rsidR="00AB2375" w:rsidRPr="00D663D8">
        <w:rPr>
          <w:rFonts w:ascii="Arial" w:hAnsi="Arial" w:cs="Arial"/>
          <w:spacing w:val="-2"/>
          <w:sz w:val="20"/>
        </w:rPr>
        <w:t>medical expenses for your</w:t>
      </w:r>
      <w:r w:rsidR="00997789" w:rsidRPr="00D663D8">
        <w:rPr>
          <w:rFonts w:ascii="Arial" w:hAnsi="Arial" w:cs="Arial"/>
          <w:spacing w:val="-2"/>
          <w:sz w:val="20"/>
        </w:rPr>
        <w:t xml:space="preserve"> </w:t>
      </w:r>
      <w:r w:rsidR="003363E9" w:rsidRPr="00D663D8">
        <w:rPr>
          <w:rFonts w:ascii="Arial" w:hAnsi="Arial" w:cs="Arial"/>
          <w:spacing w:val="-2"/>
          <w:sz w:val="20"/>
        </w:rPr>
        <w:t xml:space="preserve">spouse and/or </w:t>
      </w:r>
      <w:r w:rsidR="00997789" w:rsidRPr="00D663D8">
        <w:rPr>
          <w:rFonts w:ascii="Arial" w:hAnsi="Arial" w:cs="Arial"/>
          <w:spacing w:val="-2"/>
          <w:sz w:val="20"/>
        </w:rPr>
        <w:t>dependent</w:t>
      </w:r>
      <w:r w:rsidR="003363E9" w:rsidRPr="00D663D8">
        <w:rPr>
          <w:rFonts w:ascii="Arial" w:hAnsi="Arial" w:cs="Arial"/>
          <w:spacing w:val="-2"/>
          <w:sz w:val="20"/>
        </w:rPr>
        <w:t xml:space="preserve"> child</w:t>
      </w:r>
      <w:r w:rsidR="00AB2375" w:rsidRPr="00D663D8">
        <w:rPr>
          <w:rFonts w:ascii="Arial" w:hAnsi="Arial" w:cs="Arial"/>
          <w:spacing w:val="-2"/>
          <w:sz w:val="20"/>
        </w:rPr>
        <w:t>ren</w:t>
      </w:r>
      <w:r w:rsidRPr="00D663D8">
        <w:rPr>
          <w:rFonts w:ascii="Arial" w:hAnsi="Arial" w:cs="Arial"/>
          <w:spacing w:val="-2"/>
          <w:sz w:val="20"/>
        </w:rPr>
        <w:t>,</w:t>
      </w:r>
      <w:r w:rsidR="00997789" w:rsidRPr="00D663D8">
        <w:rPr>
          <w:rFonts w:ascii="Arial" w:hAnsi="Arial" w:cs="Arial"/>
          <w:spacing w:val="-2"/>
          <w:sz w:val="20"/>
        </w:rPr>
        <w:t xml:space="preserve"> even if th</w:t>
      </w:r>
      <w:r w:rsidR="00AB2375" w:rsidRPr="00D663D8">
        <w:rPr>
          <w:rFonts w:ascii="Arial" w:hAnsi="Arial" w:cs="Arial"/>
          <w:spacing w:val="-2"/>
          <w:sz w:val="20"/>
        </w:rPr>
        <w:t xml:space="preserve">ey are not </w:t>
      </w:r>
      <w:r w:rsidR="00997789" w:rsidRPr="00D663D8">
        <w:rPr>
          <w:rFonts w:ascii="Arial" w:hAnsi="Arial" w:cs="Arial"/>
          <w:spacing w:val="-2"/>
          <w:sz w:val="20"/>
        </w:rPr>
        <w:t>cover</w:t>
      </w:r>
      <w:r w:rsidR="00AB2375" w:rsidRPr="00D663D8">
        <w:rPr>
          <w:rFonts w:ascii="Arial" w:hAnsi="Arial" w:cs="Arial"/>
          <w:spacing w:val="-2"/>
          <w:sz w:val="20"/>
        </w:rPr>
        <w:t>ed</w:t>
      </w:r>
      <w:r w:rsidR="00997789" w:rsidRPr="00D663D8">
        <w:rPr>
          <w:rFonts w:ascii="Arial" w:hAnsi="Arial" w:cs="Arial"/>
          <w:spacing w:val="-2"/>
          <w:sz w:val="20"/>
        </w:rPr>
        <w:t xml:space="preserve"> u</w:t>
      </w:r>
      <w:r w:rsidR="003363E9" w:rsidRPr="00D663D8">
        <w:rPr>
          <w:rFonts w:ascii="Arial" w:hAnsi="Arial" w:cs="Arial"/>
          <w:spacing w:val="-2"/>
          <w:sz w:val="20"/>
        </w:rPr>
        <w:t>nder your health insurance.</w:t>
      </w:r>
    </w:p>
    <w:p w:rsidR="001817C8" w:rsidRPr="000E0C67" w:rsidRDefault="005C7273" w:rsidP="0058116C">
      <w:pPr>
        <w:tabs>
          <w:tab w:val="left" w:pos="-720"/>
          <w:tab w:val="left" w:pos="447"/>
          <w:tab w:val="left" w:pos="893"/>
          <w:tab w:val="left" w:pos="1181"/>
          <w:tab w:val="left" w:pos="2880"/>
        </w:tabs>
        <w:suppressAutoHyphens/>
        <w:jc w:val="both"/>
        <w:rPr>
          <w:rFonts w:ascii="Arial" w:hAnsi="Arial" w:cs="Arial"/>
          <w:spacing w:val="-2"/>
        </w:rPr>
      </w:pPr>
      <w:r w:rsidRPr="00715A62">
        <w:rPr>
          <w:rFonts w:ascii="Arial" w:hAnsi="Arial" w:cs="Arial"/>
          <w:color w:val="000000"/>
          <w:sz w:val="20"/>
        </w:rPr>
        <w:tab/>
      </w:r>
    </w:p>
    <w:p w:rsidR="00997789" w:rsidRPr="00792206" w:rsidRDefault="00997789" w:rsidP="009030BA">
      <w:pPr>
        <w:tabs>
          <w:tab w:val="left" w:pos="-720"/>
          <w:tab w:val="left" w:pos="0"/>
          <w:tab w:val="left" w:pos="893"/>
          <w:tab w:val="left" w:pos="1181"/>
          <w:tab w:val="left" w:pos="2880"/>
        </w:tabs>
        <w:suppressAutoHyphens/>
        <w:jc w:val="both"/>
        <w:rPr>
          <w:rFonts w:ascii="Arial" w:hAnsi="Arial" w:cs="Arial"/>
          <w:b/>
          <w:spacing w:val="-2"/>
          <w:sz w:val="24"/>
          <w:szCs w:val="24"/>
          <w:u w:val="single"/>
        </w:rPr>
      </w:pPr>
      <w:r w:rsidRPr="00792206">
        <w:rPr>
          <w:rFonts w:ascii="Arial" w:hAnsi="Arial" w:cs="Arial"/>
          <w:b/>
          <w:spacing w:val="-2"/>
          <w:sz w:val="24"/>
          <w:szCs w:val="24"/>
          <w:u w:val="single"/>
        </w:rPr>
        <w:t xml:space="preserve">Termination of </w:t>
      </w:r>
      <w:r w:rsidR="00792206">
        <w:rPr>
          <w:rFonts w:ascii="Arial" w:hAnsi="Arial" w:cs="Arial"/>
          <w:b/>
          <w:spacing w:val="-2"/>
          <w:sz w:val="24"/>
          <w:szCs w:val="24"/>
          <w:u w:val="single"/>
        </w:rPr>
        <w:t>Employment During the Plan Year</w:t>
      </w:r>
    </w:p>
    <w:p w:rsidR="00997789" w:rsidRPr="00715A62" w:rsidRDefault="00997789" w:rsidP="00AC47F8">
      <w:pPr>
        <w:widowControl/>
        <w:ind w:left="446"/>
        <w:jc w:val="both"/>
        <w:rPr>
          <w:rFonts w:ascii="Arial" w:hAnsi="Arial" w:cs="Arial"/>
          <w:spacing w:val="-2"/>
          <w:sz w:val="20"/>
        </w:rPr>
      </w:pPr>
      <w:r w:rsidRPr="00715A62">
        <w:rPr>
          <w:rFonts w:ascii="Arial" w:hAnsi="Arial" w:cs="Arial"/>
          <w:spacing w:val="-2"/>
          <w:sz w:val="20"/>
          <w:u w:val="single"/>
        </w:rPr>
        <w:t>Health Care Accounts:</w:t>
      </w:r>
      <w:r w:rsidRPr="00715A62">
        <w:rPr>
          <w:rFonts w:ascii="Arial" w:hAnsi="Arial" w:cs="Arial"/>
          <w:b/>
          <w:spacing w:val="-2"/>
          <w:sz w:val="20"/>
        </w:rPr>
        <w:t xml:space="preserve">  </w:t>
      </w:r>
      <w:r w:rsidR="00EC7DF8">
        <w:rPr>
          <w:rFonts w:ascii="Arial" w:hAnsi="Arial" w:cs="Arial"/>
          <w:b/>
          <w:spacing w:val="-2"/>
          <w:sz w:val="20"/>
        </w:rPr>
        <w:t xml:space="preserve"> </w:t>
      </w:r>
      <w:r w:rsidRPr="00715A62">
        <w:rPr>
          <w:rFonts w:ascii="Arial" w:hAnsi="Arial" w:cs="Arial"/>
          <w:spacing w:val="-2"/>
          <w:sz w:val="20"/>
        </w:rPr>
        <w:t xml:space="preserve">Eligible health care expenses </w:t>
      </w:r>
      <w:r w:rsidRPr="00715A62">
        <w:rPr>
          <w:rFonts w:ascii="Arial" w:hAnsi="Arial" w:cs="Arial"/>
          <w:bCs/>
          <w:spacing w:val="-2"/>
          <w:sz w:val="20"/>
        </w:rPr>
        <w:t xml:space="preserve">must be incurred during the employee’s term of employment. </w:t>
      </w:r>
      <w:r w:rsidR="00210C90">
        <w:rPr>
          <w:rFonts w:ascii="Arial" w:hAnsi="Arial" w:cs="Arial"/>
          <w:bCs/>
          <w:spacing w:val="-2"/>
          <w:sz w:val="20"/>
        </w:rPr>
        <w:t xml:space="preserve"> </w:t>
      </w:r>
      <w:r w:rsidRPr="00715A62">
        <w:rPr>
          <w:rFonts w:ascii="Arial" w:hAnsi="Arial" w:cs="Arial"/>
          <w:bCs/>
          <w:spacing w:val="-2"/>
          <w:sz w:val="20"/>
        </w:rPr>
        <w:t xml:space="preserve">However, participants may be able to continue through </w:t>
      </w:r>
      <w:r w:rsidRPr="00715A62">
        <w:rPr>
          <w:rFonts w:ascii="Arial" w:hAnsi="Arial" w:cs="Arial"/>
          <w:sz w:val="20"/>
        </w:rPr>
        <w:t xml:space="preserve">the end of the Plan Year if </w:t>
      </w:r>
      <w:r w:rsidR="00210C90">
        <w:rPr>
          <w:rFonts w:ascii="Arial" w:hAnsi="Arial" w:cs="Arial"/>
          <w:sz w:val="20"/>
        </w:rPr>
        <w:t>they have</w:t>
      </w:r>
      <w:r w:rsidRPr="00715A62">
        <w:rPr>
          <w:rFonts w:ascii="Arial" w:hAnsi="Arial" w:cs="Arial"/>
          <w:sz w:val="20"/>
        </w:rPr>
        <w:t xml:space="preserve"> </w:t>
      </w:r>
      <w:r w:rsidR="00210C90">
        <w:rPr>
          <w:rFonts w:ascii="Arial" w:hAnsi="Arial" w:cs="Arial"/>
          <w:sz w:val="20"/>
        </w:rPr>
        <w:t xml:space="preserve">not used all of their health </w:t>
      </w:r>
      <w:r w:rsidRPr="00715A62">
        <w:rPr>
          <w:rFonts w:ascii="Arial" w:hAnsi="Arial" w:cs="Arial"/>
          <w:sz w:val="20"/>
        </w:rPr>
        <w:t>care account</w:t>
      </w:r>
      <w:r w:rsidR="00210C90">
        <w:rPr>
          <w:rFonts w:ascii="Arial" w:hAnsi="Arial" w:cs="Arial"/>
          <w:sz w:val="20"/>
        </w:rPr>
        <w:t xml:space="preserve"> contributions</w:t>
      </w:r>
      <w:r w:rsidRPr="00715A62">
        <w:rPr>
          <w:rFonts w:ascii="Arial" w:hAnsi="Arial" w:cs="Arial"/>
          <w:sz w:val="20"/>
        </w:rPr>
        <w:t>, by paying “after-tax” contributions to the Plan,</w:t>
      </w:r>
      <w:r w:rsidRPr="00715A62">
        <w:rPr>
          <w:rFonts w:ascii="Arial" w:hAnsi="Arial" w:cs="Arial"/>
          <w:spacing w:val="-2"/>
          <w:sz w:val="20"/>
        </w:rPr>
        <w:t xml:space="preserve"> according </w:t>
      </w:r>
      <w:r w:rsidR="00D709EF">
        <w:rPr>
          <w:rFonts w:ascii="Arial" w:hAnsi="Arial" w:cs="Arial"/>
          <w:spacing w:val="-2"/>
          <w:sz w:val="20"/>
        </w:rPr>
        <w:t xml:space="preserve">to the </w:t>
      </w:r>
      <w:r w:rsidRPr="00715A62">
        <w:rPr>
          <w:rFonts w:ascii="Arial" w:hAnsi="Arial" w:cs="Arial"/>
          <w:spacing w:val="-2"/>
          <w:sz w:val="20"/>
        </w:rPr>
        <w:t>Consolidated Omnibus Budget Recon</w:t>
      </w:r>
      <w:r w:rsidR="00E57446" w:rsidRPr="00715A62">
        <w:rPr>
          <w:rFonts w:ascii="Arial" w:hAnsi="Arial" w:cs="Arial"/>
          <w:spacing w:val="-2"/>
          <w:sz w:val="20"/>
        </w:rPr>
        <w:t xml:space="preserve">ciliation Act of 1985 (COBRA). </w:t>
      </w:r>
      <w:r w:rsidRPr="00715A62">
        <w:rPr>
          <w:rFonts w:ascii="Arial" w:hAnsi="Arial" w:cs="Arial"/>
          <w:spacing w:val="-2"/>
          <w:sz w:val="20"/>
        </w:rPr>
        <w:t>Reimbursement claims for eligible expenses must be submitted within 90 days from the end of the Plan Year</w:t>
      </w:r>
      <w:r w:rsidR="00E57446" w:rsidRPr="00715A62">
        <w:rPr>
          <w:rFonts w:ascii="Arial" w:hAnsi="Arial" w:cs="Arial"/>
          <w:spacing w:val="-2"/>
          <w:sz w:val="20"/>
        </w:rPr>
        <w:t xml:space="preserve"> (“run out period</w:t>
      </w:r>
      <w:r w:rsidR="00E57446" w:rsidRPr="00210C90">
        <w:rPr>
          <w:rFonts w:ascii="Arial" w:hAnsi="Arial" w:cs="Arial"/>
          <w:spacing w:val="-2"/>
          <w:sz w:val="20"/>
        </w:rPr>
        <w:t>.)</w:t>
      </w:r>
      <w:r w:rsidR="00D15C7F">
        <w:rPr>
          <w:rFonts w:ascii="Arial" w:hAnsi="Arial" w:cs="Arial"/>
          <w:b/>
          <w:spacing w:val="-2"/>
          <w:sz w:val="20"/>
        </w:rPr>
        <w:t xml:space="preserve"> </w:t>
      </w:r>
      <w:r w:rsidRPr="00715A62">
        <w:rPr>
          <w:rFonts w:ascii="Arial" w:hAnsi="Arial" w:cs="Arial"/>
          <w:b/>
          <w:spacing w:val="-2"/>
          <w:sz w:val="20"/>
        </w:rPr>
        <w:t>The participant will forfeit any balance remaining at that time.</w:t>
      </w:r>
      <w:r w:rsidR="0014056F" w:rsidRPr="00715A62">
        <w:rPr>
          <w:rFonts w:ascii="Arial" w:hAnsi="Arial" w:cs="Arial"/>
          <w:spacing w:val="-2"/>
          <w:sz w:val="20"/>
        </w:rPr>
        <w:t xml:space="preserve"> </w:t>
      </w:r>
      <w:r w:rsidR="000D5A16" w:rsidRPr="00715A62">
        <w:rPr>
          <w:rFonts w:ascii="Arial" w:hAnsi="Arial" w:cs="Arial"/>
          <w:spacing w:val="-2"/>
          <w:sz w:val="20"/>
        </w:rPr>
        <w:t>O</w:t>
      </w:r>
      <w:r w:rsidR="0014056F" w:rsidRPr="00715A62">
        <w:rPr>
          <w:rFonts w:ascii="Arial" w:hAnsi="Arial" w:cs="Arial"/>
          <w:spacing w:val="-2"/>
          <w:sz w:val="20"/>
        </w:rPr>
        <w:t xml:space="preserve">nly active </w:t>
      </w:r>
      <w:r w:rsidR="00E57446" w:rsidRPr="00715A62">
        <w:rPr>
          <w:rFonts w:ascii="Arial" w:hAnsi="Arial" w:cs="Arial"/>
          <w:spacing w:val="-2"/>
          <w:sz w:val="20"/>
        </w:rPr>
        <w:t>employees</w:t>
      </w:r>
      <w:r w:rsidR="0014056F" w:rsidRPr="00715A62">
        <w:rPr>
          <w:rFonts w:ascii="Arial" w:hAnsi="Arial" w:cs="Arial"/>
          <w:spacing w:val="-2"/>
          <w:sz w:val="20"/>
        </w:rPr>
        <w:t xml:space="preserve"> are eligible to use the 2½-month grace period.</w:t>
      </w:r>
      <w:r w:rsidR="009752BC">
        <w:rPr>
          <w:rFonts w:ascii="Arial" w:hAnsi="Arial" w:cs="Arial"/>
          <w:spacing w:val="-2"/>
          <w:sz w:val="20"/>
        </w:rPr>
        <w:t xml:space="preserve">  </w:t>
      </w:r>
      <w:r w:rsidR="009752BC" w:rsidRPr="00715A62">
        <w:rPr>
          <w:rFonts w:ascii="Arial" w:hAnsi="Arial" w:cs="Arial"/>
          <w:spacing w:val="-2"/>
          <w:sz w:val="20"/>
        </w:rPr>
        <w:t xml:space="preserve"> </w:t>
      </w:r>
    </w:p>
    <w:p w:rsidR="00997789" w:rsidRPr="00715A62" w:rsidRDefault="00997789" w:rsidP="00BD7A18">
      <w:pPr>
        <w:tabs>
          <w:tab w:val="left" w:pos="-720"/>
          <w:tab w:val="left" w:pos="0"/>
          <w:tab w:val="left" w:pos="447"/>
          <w:tab w:val="left" w:pos="893"/>
          <w:tab w:val="left" w:pos="1200"/>
          <w:tab w:val="left" w:pos="2880"/>
        </w:tabs>
        <w:suppressAutoHyphens/>
        <w:ind w:left="450"/>
        <w:jc w:val="both"/>
        <w:rPr>
          <w:rFonts w:ascii="Arial" w:hAnsi="Arial" w:cs="Arial"/>
          <w:spacing w:val="-2"/>
          <w:sz w:val="20"/>
          <w:u w:val="single"/>
        </w:rPr>
      </w:pPr>
    </w:p>
    <w:p w:rsidR="00997789" w:rsidRDefault="00EC7DF8" w:rsidP="00BD7A18">
      <w:pPr>
        <w:tabs>
          <w:tab w:val="left" w:pos="-720"/>
          <w:tab w:val="left" w:pos="0"/>
          <w:tab w:val="left" w:pos="447"/>
          <w:tab w:val="left" w:pos="893"/>
          <w:tab w:val="left" w:pos="1200"/>
          <w:tab w:val="left" w:pos="2880"/>
        </w:tabs>
        <w:suppressAutoHyphens/>
        <w:ind w:left="450"/>
        <w:jc w:val="both"/>
        <w:rPr>
          <w:rFonts w:ascii="Arial" w:hAnsi="Arial" w:cs="Arial"/>
          <w:spacing w:val="-2"/>
          <w:sz w:val="20"/>
        </w:rPr>
      </w:pPr>
      <w:r w:rsidRPr="00A24042">
        <w:rPr>
          <w:rFonts w:ascii="Arial" w:hAnsi="Arial" w:cs="Arial"/>
          <w:spacing w:val="-2"/>
          <w:sz w:val="20"/>
          <w:u w:val="single"/>
        </w:rPr>
        <w:t>Child Care/</w:t>
      </w:r>
      <w:r w:rsidR="00997789" w:rsidRPr="00A24042">
        <w:rPr>
          <w:rFonts w:ascii="Arial" w:hAnsi="Arial" w:cs="Arial"/>
          <w:spacing w:val="-2"/>
          <w:sz w:val="20"/>
          <w:u w:val="single"/>
        </w:rPr>
        <w:t>Dependent Care Accounts</w:t>
      </w:r>
      <w:r w:rsidR="00997789" w:rsidRPr="00A24042">
        <w:rPr>
          <w:rFonts w:ascii="Arial" w:hAnsi="Arial" w:cs="Arial"/>
          <w:spacing w:val="-2"/>
          <w:sz w:val="20"/>
        </w:rPr>
        <w:t>:</w:t>
      </w:r>
      <w:r w:rsidR="00997789" w:rsidRPr="00A24042">
        <w:rPr>
          <w:rFonts w:ascii="Arial" w:hAnsi="Arial" w:cs="Arial"/>
          <w:b/>
          <w:spacing w:val="-2"/>
          <w:sz w:val="20"/>
        </w:rPr>
        <w:t xml:space="preserve"> </w:t>
      </w:r>
      <w:r w:rsidR="00241450">
        <w:rPr>
          <w:rFonts w:ascii="Arial" w:hAnsi="Arial" w:cs="Arial"/>
          <w:b/>
          <w:spacing w:val="-2"/>
          <w:sz w:val="20"/>
        </w:rPr>
        <w:t xml:space="preserve"> </w:t>
      </w:r>
      <w:r w:rsidR="00241450">
        <w:rPr>
          <w:rFonts w:ascii="Arial" w:hAnsi="Arial" w:cs="Arial"/>
          <w:spacing w:val="-2"/>
          <w:sz w:val="20"/>
        </w:rPr>
        <w:t xml:space="preserve">Eligible child care and </w:t>
      </w:r>
      <w:r w:rsidR="00BB6AD0">
        <w:rPr>
          <w:rFonts w:ascii="Arial" w:hAnsi="Arial" w:cs="Arial"/>
          <w:spacing w:val="-2"/>
          <w:sz w:val="20"/>
        </w:rPr>
        <w:t>adult day</w:t>
      </w:r>
      <w:r w:rsidR="00997789" w:rsidRPr="00715A62">
        <w:rPr>
          <w:rFonts w:ascii="Arial" w:hAnsi="Arial" w:cs="Arial"/>
          <w:spacing w:val="-2"/>
          <w:sz w:val="20"/>
        </w:rPr>
        <w:t xml:space="preserve"> </w:t>
      </w:r>
      <w:r w:rsidR="00241450">
        <w:rPr>
          <w:rFonts w:ascii="Arial" w:hAnsi="Arial" w:cs="Arial"/>
          <w:spacing w:val="-2"/>
          <w:sz w:val="20"/>
        </w:rPr>
        <w:t xml:space="preserve">care </w:t>
      </w:r>
      <w:r w:rsidR="00997789" w:rsidRPr="00715A62">
        <w:rPr>
          <w:rFonts w:ascii="Arial" w:hAnsi="Arial" w:cs="Arial"/>
          <w:spacing w:val="-2"/>
          <w:sz w:val="20"/>
        </w:rPr>
        <w:t xml:space="preserve">expenses incurred after termination of employment, but before the end of the Plan Year, </w:t>
      </w:r>
      <w:r w:rsidR="00241450">
        <w:rPr>
          <w:rFonts w:ascii="Arial" w:hAnsi="Arial" w:cs="Arial"/>
          <w:spacing w:val="-2"/>
          <w:sz w:val="20"/>
        </w:rPr>
        <w:t xml:space="preserve">are </w:t>
      </w:r>
      <w:r w:rsidR="00997789" w:rsidRPr="00715A62">
        <w:rPr>
          <w:rFonts w:ascii="Arial" w:hAnsi="Arial" w:cs="Arial"/>
          <w:spacing w:val="-2"/>
          <w:sz w:val="20"/>
        </w:rPr>
        <w:t xml:space="preserve">eligible for reimbursement up to the balance of participant’s account </w:t>
      </w:r>
      <w:r w:rsidR="00997789" w:rsidRPr="007B5BDC">
        <w:rPr>
          <w:rFonts w:ascii="Arial" w:hAnsi="Arial" w:cs="Arial"/>
          <w:spacing w:val="-2"/>
          <w:sz w:val="20"/>
        </w:rPr>
        <w:t>at the time of termination</w:t>
      </w:r>
      <w:r w:rsidR="00997789" w:rsidRPr="00715A62">
        <w:rPr>
          <w:rFonts w:ascii="Arial" w:hAnsi="Arial" w:cs="Arial"/>
          <w:spacing w:val="-2"/>
          <w:sz w:val="20"/>
        </w:rPr>
        <w:t>.  Reimbursement claims must be submitted within 90 days from the end of the Plan Year</w:t>
      </w:r>
      <w:r w:rsidR="00997789" w:rsidRPr="007B5BDC">
        <w:rPr>
          <w:rFonts w:ascii="Arial" w:hAnsi="Arial" w:cs="Arial"/>
          <w:b/>
          <w:spacing w:val="-2"/>
          <w:sz w:val="20"/>
        </w:rPr>
        <w:t xml:space="preserve">. </w:t>
      </w:r>
      <w:r w:rsidR="00241450" w:rsidRPr="007B5BDC">
        <w:rPr>
          <w:rFonts w:ascii="Arial" w:hAnsi="Arial" w:cs="Arial"/>
          <w:b/>
          <w:spacing w:val="-2"/>
          <w:sz w:val="20"/>
        </w:rPr>
        <w:t xml:space="preserve"> </w:t>
      </w:r>
      <w:r w:rsidR="00997789" w:rsidRPr="007B5BDC">
        <w:rPr>
          <w:rFonts w:ascii="Arial" w:hAnsi="Arial" w:cs="Arial"/>
          <w:b/>
          <w:spacing w:val="-2"/>
          <w:sz w:val="20"/>
        </w:rPr>
        <w:t xml:space="preserve">The participant will forfeit any balance remaining at that time. </w:t>
      </w:r>
      <w:r w:rsidR="00E57446" w:rsidRPr="00715A62">
        <w:rPr>
          <w:rFonts w:ascii="Arial" w:hAnsi="Arial" w:cs="Arial"/>
          <w:spacing w:val="-2"/>
          <w:sz w:val="20"/>
        </w:rPr>
        <w:t xml:space="preserve"> </w:t>
      </w:r>
      <w:r w:rsidR="00241450">
        <w:rPr>
          <w:rFonts w:ascii="Arial" w:hAnsi="Arial" w:cs="Arial"/>
          <w:spacing w:val="-2"/>
          <w:sz w:val="20"/>
        </w:rPr>
        <w:t>The g</w:t>
      </w:r>
      <w:r w:rsidR="00E57446" w:rsidRPr="00715A62">
        <w:rPr>
          <w:rFonts w:ascii="Arial" w:hAnsi="Arial" w:cs="Arial"/>
          <w:spacing w:val="-2"/>
          <w:sz w:val="20"/>
        </w:rPr>
        <w:t>race period and COB</w:t>
      </w:r>
      <w:r w:rsidR="00997789" w:rsidRPr="00715A62">
        <w:rPr>
          <w:rFonts w:ascii="Arial" w:hAnsi="Arial" w:cs="Arial"/>
          <w:spacing w:val="-2"/>
          <w:sz w:val="20"/>
        </w:rPr>
        <w:t xml:space="preserve">RA </w:t>
      </w:r>
      <w:r w:rsidR="007B5BDC">
        <w:rPr>
          <w:rFonts w:ascii="Arial" w:hAnsi="Arial" w:cs="Arial"/>
          <w:spacing w:val="-2"/>
          <w:sz w:val="20"/>
        </w:rPr>
        <w:t xml:space="preserve">are NOT </w:t>
      </w:r>
      <w:r w:rsidR="00997789" w:rsidRPr="00715A62">
        <w:rPr>
          <w:rFonts w:ascii="Arial" w:hAnsi="Arial" w:cs="Arial"/>
          <w:spacing w:val="-2"/>
          <w:sz w:val="20"/>
        </w:rPr>
        <w:t xml:space="preserve">available for </w:t>
      </w:r>
      <w:r w:rsidR="000D5A16" w:rsidRPr="00715A62">
        <w:rPr>
          <w:rFonts w:ascii="Arial" w:hAnsi="Arial" w:cs="Arial"/>
          <w:spacing w:val="-2"/>
          <w:sz w:val="20"/>
        </w:rPr>
        <w:t>c</w:t>
      </w:r>
      <w:r w:rsidR="00997789" w:rsidRPr="00715A62">
        <w:rPr>
          <w:rFonts w:ascii="Arial" w:hAnsi="Arial" w:cs="Arial"/>
          <w:spacing w:val="-2"/>
          <w:sz w:val="20"/>
        </w:rPr>
        <w:t xml:space="preserve">hild </w:t>
      </w:r>
      <w:r w:rsidR="000D5A16" w:rsidRPr="00715A62">
        <w:rPr>
          <w:rFonts w:ascii="Arial" w:hAnsi="Arial" w:cs="Arial"/>
          <w:spacing w:val="-2"/>
          <w:sz w:val="20"/>
        </w:rPr>
        <w:t>c</w:t>
      </w:r>
      <w:r w:rsidR="00241450">
        <w:rPr>
          <w:rFonts w:ascii="Arial" w:hAnsi="Arial" w:cs="Arial"/>
          <w:spacing w:val="-2"/>
          <w:sz w:val="20"/>
        </w:rPr>
        <w:t xml:space="preserve">are and </w:t>
      </w:r>
      <w:r w:rsidR="000D5A16" w:rsidRPr="00715A62">
        <w:rPr>
          <w:rFonts w:ascii="Arial" w:hAnsi="Arial" w:cs="Arial"/>
          <w:spacing w:val="-2"/>
          <w:sz w:val="20"/>
        </w:rPr>
        <w:t>d</w:t>
      </w:r>
      <w:r w:rsidR="00997789" w:rsidRPr="00715A62">
        <w:rPr>
          <w:rFonts w:ascii="Arial" w:hAnsi="Arial" w:cs="Arial"/>
          <w:spacing w:val="-2"/>
          <w:sz w:val="20"/>
        </w:rPr>
        <w:t xml:space="preserve">ependent </w:t>
      </w:r>
      <w:r w:rsidR="000D5A16" w:rsidRPr="00715A62">
        <w:rPr>
          <w:rFonts w:ascii="Arial" w:hAnsi="Arial" w:cs="Arial"/>
          <w:spacing w:val="-2"/>
          <w:sz w:val="20"/>
        </w:rPr>
        <w:t>c</w:t>
      </w:r>
      <w:r w:rsidR="00997789" w:rsidRPr="00715A62">
        <w:rPr>
          <w:rFonts w:ascii="Arial" w:hAnsi="Arial" w:cs="Arial"/>
          <w:spacing w:val="-2"/>
          <w:sz w:val="20"/>
        </w:rPr>
        <w:t>are accounts.</w:t>
      </w:r>
    </w:p>
    <w:p w:rsidR="005C5C9C" w:rsidRDefault="005C5C9C" w:rsidP="00BD7A18">
      <w:pPr>
        <w:tabs>
          <w:tab w:val="left" w:pos="-720"/>
          <w:tab w:val="left" w:pos="0"/>
          <w:tab w:val="left" w:pos="447"/>
          <w:tab w:val="left" w:pos="893"/>
          <w:tab w:val="left" w:pos="1200"/>
          <w:tab w:val="left" w:pos="2880"/>
        </w:tabs>
        <w:suppressAutoHyphens/>
        <w:ind w:left="450"/>
        <w:jc w:val="both"/>
        <w:rPr>
          <w:rFonts w:ascii="Arial" w:hAnsi="Arial" w:cs="Arial"/>
          <w:spacing w:val="-2"/>
          <w:sz w:val="20"/>
        </w:rPr>
      </w:pPr>
    </w:p>
    <w:p w:rsidR="001427CC" w:rsidRDefault="00DE6555" w:rsidP="00BB6AD0">
      <w:pPr>
        <w:tabs>
          <w:tab w:val="left" w:pos="-720"/>
          <w:tab w:val="left" w:pos="0"/>
          <w:tab w:val="left" w:pos="447"/>
          <w:tab w:val="left" w:pos="893"/>
          <w:tab w:val="left" w:pos="1200"/>
          <w:tab w:val="left" w:pos="2880"/>
        </w:tabs>
        <w:suppressAutoHyphens/>
        <w:rPr>
          <w:rFonts w:ascii="Arial" w:hAnsi="Arial" w:cs="Arial"/>
          <w:b/>
          <w:spacing w:val="-2"/>
          <w:sz w:val="24"/>
          <w:szCs w:val="24"/>
          <w:u w:val="single"/>
        </w:rPr>
      </w:pPr>
      <w:r w:rsidRPr="00BB6AD0">
        <w:rPr>
          <w:rFonts w:ascii="Arial" w:hAnsi="Arial" w:cs="Arial"/>
          <w:b/>
          <w:spacing w:val="-2"/>
          <w:sz w:val="24"/>
          <w:szCs w:val="24"/>
          <w:u w:val="single"/>
        </w:rPr>
        <w:t xml:space="preserve">PayFlex </w:t>
      </w:r>
      <w:r w:rsidR="00973A21">
        <w:rPr>
          <w:rFonts w:ascii="Arial" w:hAnsi="Arial" w:cs="Arial"/>
          <w:b/>
          <w:spacing w:val="-2"/>
          <w:sz w:val="24"/>
          <w:szCs w:val="24"/>
          <w:u w:val="single"/>
        </w:rPr>
        <w:t>Customer Service &amp; Contact Information</w:t>
      </w:r>
    </w:p>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7164"/>
        <w:gridCol w:w="222"/>
      </w:tblGrid>
      <w:tr w:rsidR="00A05D6C" w:rsidRPr="00BB6AD0" w:rsidTr="00A05D6C">
        <w:trPr>
          <w:tblCellSpacing w:w="30" w:type="dxa"/>
        </w:trPr>
        <w:tc>
          <w:tcPr>
            <w:tcW w:w="0" w:type="auto"/>
            <w:tcMar>
              <w:top w:w="60" w:type="dxa"/>
              <w:left w:w="60" w:type="dxa"/>
              <w:bottom w:w="60" w:type="dxa"/>
              <w:right w:w="66" w:type="dxa"/>
            </w:tcMar>
          </w:tcPr>
          <w:p w:rsidR="00BB6AD0" w:rsidRDefault="001427CC" w:rsidP="00864664">
            <w:pPr>
              <w:widowControl/>
              <w:ind w:left="432"/>
              <w:rPr>
                <w:rFonts w:ascii="Arial" w:hAnsi="Arial" w:cs="Arial"/>
                <w:spacing w:val="-2"/>
                <w:sz w:val="20"/>
              </w:rPr>
            </w:pPr>
            <w:r>
              <w:rPr>
                <w:rFonts w:ascii="Arial" w:hAnsi="Arial" w:cs="Arial"/>
                <w:spacing w:val="-2"/>
                <w:sz w:val="20"/>
              </w:rPr>
              <w:t>We</w:t>
            </w:r>
            <w:r w:rsidRPr="001427CC">
              <w:rPr>
                <w:rFonts w:ascii="Arial" w:hAnsi="Arial" w:cs="Arial"/>
                <w:spacing w:val="-2"/>
                <w:sz w:val="20"/>
              </w:rPr>
              <w:t xml:space="preserve">bsite: </w:t>
            </w:r>
            <w:hyperlink r:id="rId16" w:history="1">
              <w:r w:rsidR="00C379E8" w:rsidRPr="00B61D25">
                <w:rPr>
                  <w:rStyle w:val="Hyperlink"/>
                  <w:rFonts w:ascii="Arial" w:hAnsi="Arial" w:cs="Arial"/>
                  <w:spacing w:val="-2"/>
                  <w:sz w:val="20"/>
                </w:rPr>
                <w:t>www.healthhub.com</w:t>
              </w:r>
            </w:hyperlink>
          </w:p>
          <w:p w:rsidR="00864664" w:rsidRDefault="00864664" w:rsidP="00864664">
            <w:pPr>
              <w:widowControl/>
              <w:ind w:left="432"/>
              <w:rPr>
                <w:rFonts w:ascii="Arial" w:hAnsi="Arial" w:cs="Arial"/>
                <w:spacing w:val="-2"/>
                <w:sz w:val="20"/>
              </w:rPr>
            </w:pPr>
          </w:p>
          <w:p w:rsidR="00A05D6C" w:rsidRPr="00A05D6C" w:rsidRDefault="00A05D6C" w:rsidP="00864664">
            <w:pPr>
              <w:widowControl/>
              <w:ind w:left="432"/>
              <w:rPr>
                <w:rFonts w:ascii="Arial" w:hAnsi="Arial" w:cs="Arial"/>
                <w:spacing w:val="-2"/>
                <w:sz w:val="20"/>
              </w:rPr>
            </w:pPr>
            <w:r>
              <w:rPr>
                <w:rFonts w:ascii="Arial" w:hAnsi="Arial" w:cs="Arial"/>
                <w:spacing w:val="-2"/>
                <w:sz w:val="20"/>
              </w:rPr>
              <w:t>Claims Address:  PayFlex Systems USA, PO Box 3039, Omaha NE  68103</w:t>
            </w:r>
          </w:p>
        </w:tc>
        <w:tc>
          <w:tcPr>
            <w:tcW w:w="0" w:type="auto"/>
            <w:tcMar>
              <w:top w:w="60" w:type="dxa"/>
              <w:left w:w="60" w:type="dxa"/>
              <w:bottom w:w="60" w:type="dxa"/>
              <w:right w:w="66" w:type="dxa"/>
            </w:tcMar>
            <w:vAlign w:val="center"/>
          </w:tcPr>
          <w:p w:rsidR="001427CC" w:rsidRPr="00BB6AD0" w:rsidRDefault="001427CC" w:rsidP="00A05D6C">
            <w:pPr>
              <w:widowControl/>
              <w:spacing w:after="100" w:afterAutospacing="1"/>
              <w:rPr>
                <w:rFonts w:ascii="Arial" w:hAnsi="Arial" w:cs="Arial"/>
                <w:sz w:val="20"/>
              </w:rPr>
            </w:pPr>
          </w:p>
        </w:tc>
      </w:tr>
      <w:tr w:rsidR="00A05D6C" w:rsidRPr="00BB6AD0" w:rsidTr="00A05D6C">
        <w:trPr>
          <w:tblCellSpacing w:w="30" w:type="dxa"/>
        </w:trPr>
        <w:tc>
          <w:tcPr>
            <w:tcW w:w="0" w:type="auto"/>
            <w:tcMar>
              <w:top w:w="60" w:type="dxa"/>
              <w:left w:w="60" w:type="dxa"/>
              <w:bottom w:w="60" w:type="dxa"/>
              <w:right w:w="66" w:type="dxa"/>
            </w:tcMar>
          </w:tcPr>
          <w:p w:rsidR="00BB6AD0" w:rsidRPr="00BB6AD0" w:rsidRDefault="00864664" w:rsidP="00864664">
            <w:pPr>
              <w:widowControl/>
              <w:ind w:left="432"/>
              <w:rPr>
                <w:rFonts w:ascii="Arial" w:hAnsi="Arial" w:cs="Arial"/>
                <w:sz w:val="20"/>
              </w:rPr>
            </w:pPr>
            <w:r>
              <w:rPr>
                <w:rFonts w:ascii="Arial" w:hAnsi="Arial" w:cs="Arial"/>
                <w:sz w:val="20"/>
              </w:rPr>
              <w:t>C</w:t>
            </w:r>
            <w:r w:rsidR="00A05D6C">
              <w:rPr>
                <w:rFonts w:ascii="Arial" w:hAnsi="Arial" w:cs="Arial"/>
                <w:sz w:val="20"/>
              </w:rPr>
              <w:t>ustomer Service:  1-800-284-4885</w:t>
            </w:r>
          </w:p>
        </w:tc>
        <w:tc>
          <w:tcPr>
            <w:tcW w:w="0" w:type="auto"/>
            <w:tcMar>
              <w:top w:w="60" w:type="dxa"/>
              <w:left w:w="60" w:type="dxa"/>
              <w:bottom w:w="60" w:type="dxa"/>
              <w:right w:w="66" w:type="dxa"/>
            </w:tcMar>
            <w:vAlign w:val="center"/>
          </w:tcPr>
          <w:p w:rsidR="00BB6AD0" w:rsidRPr="00BB6AD0" w:rsidRDefault="00BB6AD0" w:rsidP="00A05D6C">
            <w:pPr>
              <w:widowControl/>
              <w:spacing w:after="100" w:afterAutospacing="1"/>
              <w:rPr>
                <w:rFonts w:ascii="Arial" w:hAnsi="Arial" w:cs="Arial"/>
                <w:sz w:val="20"/>
              </w:rPr>
            </w:pPr>
          </w:p>
        </w:tc>
      </w:tr>
      <w:tr w:rsidR="00A05D6C" w:rsidRPr="00BB6AD0" w:rsidTr="00A05D6C">
        <w:trPr>
          <w:tblCellSpacing w:w="30" w:type="dxa"/>
        </w:trPr>
        <w:tc>
          <w:tcPr>
            <w:tcW w:w="0" w:type="auto"/>
            <w:tcMar>
              <w:top w:w="60" w:type="dxa"/>
              <w:left w:w="60" w:type="dxa"/>
              <w:bottom w:w="60" w:type="dxa"/>
              <w:right w:w="66" w:type="dxa"/>
            </w:tcMar>
          </w:tcPr>
          <w:p w:rsidR="00BB6AD0" w:rsidRPr="00BB6AD0" w:rsidRDefault="00BB6AD0" w:rsidP="00A05D6C">
            <w:pPr>
              <w:widowControl/>
              <w:spacing w:after="100" w:afterAutospacing="1"/>
              <w:ind w:left="432"/>
              <w:rPr>
                <w:rFonts w:ascii="Arial" w:hAnsi="Arial" w:cs="Arial"/>
                <w:sz w:val="20"/>
              </w:rPr>
            </w:pPr>
          </w:p>
        </w:tc>
        <w:tc>
          <w:tcPr>
            <w:tcW w:w="0" w:type="auto"/>
            <w:tcMar>
              <w:top w:w="60" w:type="dxa"/>
              <w:left w:w="60" w:type="dxa"/>
              <w:bottom w:w="60" w:type="dxa"/>
              <w:right w:w="66" w:type="dxa"/>
            </w:tcMar>
            <w:vAlign w:val="center"/>
          </w:tcPr>
          <w:p w:rsidR="00BB6AD0" w:rsidRPr="00BB6AD0" w:rsidRDefault="00BB6AD0" w:rsidP="00A05D6C">
            <w:pPr>
              <w:widowControl/>
              <w:spacing w:after="100" w:afterAutospacing="1"/>
              <w:rPr>
                <w:rFonts w:ascii="Arial" w:hAnsi="Arial" w:cs="Arial"/>
                <w:sz w:val="20"/>
              </w:rPr>
            </w:pPr>
          </w:p>
        </w:tc>
      </w:tr>
      <w:tr w:rsidR="00A05D6C" w:rsidRPr="00BB6AD0" w:rsidTr="00A05D6C">
        <w:trPr>
          <w:tblCellSpacing w:w="30" w:type="dxa"/>
        </w:trPr>
        <w:tc>
          <w:tcPr>
            <w:tcW w:w="0" w:type="auto"/>
            <w:tcMar>
              <w:top w:w="60" w:type="dxa"/>
              <w:left w:w="60" w:type="dxa"/>
              <w:bottom w:w="60" w:type="dxa"/>
              <w:right w:w="66" w:type="dxa"/>
            </w:tcMar>
          </w:tcPr>
          <w:p w:rsidR="00BB6AD0" w:rsidRPr="00BB6AD0" w:rsidRDefault="00BB6AD0" w:rsidP="00A05D6C">
            <w:pPr>
              <w:widowControl/>
              <w:spacing w:after="100" w:afterAutospacing="1"/>
              <w:ind w:left="432"/>
              <w:rPr>
                <w:rFonts w:ascii="Arial" w:hAnsi="Arial" w:cs="Arial"/>
                <w:sz w:val="20"/>
              </w:rPr>
            </w:pPr>
          </w:p>
        </w:tc>
        <w:tc>
          <w:tcPr>
            <w:tcW w:w="0" w:type="auto"/>
            <w:tcMar>
              <w:top w:w="60" w:type="dxa"/>
              <w:left w:w="60" w:type="dxa"/>
              <w:bottom w:w="60" w:type="dxa"/>
              <w:right w:w="66" w:type="dxa"/>
            </w:tcMar>
            <w:vAlign w:val="center"/>
          </w:tcPr>
          <w:p w:rsidR="00A05D6C" w:rsidRPr="00BB6AD0" w:rsidRDefault="00A05D6C" w:rsidP="00A05D6C">
            <w:pPr>
              <w:widowControl/>
              <w:spacing w:after="100" w:afterAutospacing="1"/>
              <w:rPr>
                <w:rFonts w:ascii="Arial" w:hAnsi="Arial" w:cs="Arial"/>
                <w:sz w:val="20"/>
              </w:rPr>
            </w:pPr>
          </w:p>
        </w:tc>
      </w:tr>
    </w:tbl>
    <w:p w:rsidR="00997789" w:rsidRPr="00BB6AD0" w:rsidRDefault="00997789" w:rsidP="00A05D6C">
      <w:pPr>
        <w:tabs>
          <w:tab w:val="left" w:pos="-720"/>
          <w:tab w:val="left" w:pos="0"/>
          <w:tab w:val="left" w:pos="447"/>
          <w:tab w:val="left" w:pos="893"/>
          <w:tab w:val="left" w:pos="1200"/>
          <w:tab w:val="left" w:pos="2880"/>
        </w:tabs>
        <w:suppressAutoHyphens/>
        <w:ind w:right="348"/>
        <w:jc w:val="both"/>
        <w:rPr>
          <w:rFonts w:ascii="Arial" w:hAnsi="Arial" w:cs="Arial"/>
          <w:spacing w:val="-2"/>
          <w:sz w:val="16"/>
          <w:szCs w:val="16"/>
          <w:u w:val="single"/>
        </w:rPr>
      </w:pPr>
      <w:r w:rsidRPr="00BB6AD0">
        <w:rPr>
          <w:rFonts w:ascii="Arial" w:hAnsi="Arial" w:cs="Arial"/>
          <w:spacing w:val="-2"/>
          <w:sz w:val="16"/>
          <w:szCs w:val="16"/>
        </w:rPr>
        <w:t>This summary does not include all of the specific provisions of Metropolitan Community College's Flexible Compensation Plan Document nor the IRS regulations.  Employees wishing more inclusive information may inspect the Plan Document on file in the Human Resources Office.</w:t>
      </w:r>
    </w:p>
    <w:p w:rsidR="00997789" w:rsidRPr="00BB6AD0" w:rsidRDefault="00997789" w:rsidP="00BD7A18">
      <w:pPr>
        <w:tabs>
          <w:tab w:val="left" w:pos="-720"/>
          <w:tab w:val="left" w:pos="0"/>
          <w:tab w:val="left" w:pos="447"/>
          <w:tab w:val="left" w:pos="893"/>
          <w:tab w:val="left" w:pos="1200"/>
          <w:tab w:val="left" w:pos="2880"/>
        </w:tabs>
        <w:suppressAutoHyphens/>
        <w:ind w:right="348"/>
        <w:jc w:val="both"/>
        <w:rPr>
          <w:rFonts w:ascii="Arial" w:hAnsi="Arial" w:cs="Arial"/>
          <w:spacing w:val="-2"/>
          <w:sz w:val="20"/>
        </w:rPr>
      </w:pPr>
    </w:p>
    <w:p w:rsidR="00997789" w:rsidRPr="00BB6AD0" w:rsidRDefault="003E1B32" w:rsidP="00BD7A18">
      <w:pPr>
        <w:tabs>
          <w:tab w:val="left" w:pos="-720"/>
          <w:tab w:val="left" w:pos="0"/>
          <w:tab w:val="left" w:pos="447"/>
          <w:tab w:val="left" w:pos="893"/>
          <w:tab w:val="left" w:pos="1181"/>
          <w:tab w:val="left" w:pos="2880"/>
        </w:tabs>
        <w:suppressAutoHyphens/>
        <w:jc w:val="both"/>
        <w:rPr>
          <w:rFonts w:ascii="Arial" w:hAnsi="Arial" w:cs="Arial"/>
          <w:spacing w:val="-2"/>
          <w:sz w:val="16"/>
          <w:szCs w:val="16"/>
        </w:rPr>
      </w:pPr>
      <w:r w:rsidRPr="00BB6AD0">
        <w:rPr>
          <w:rFonts w:ascii="Arial" w:hAnsi="Arial" w:cs="Arial"/>
          <w:spacing w:val="-2"/>
          <w:sz w:val="16"/>
          <w:szCs w:val="16"/>
        </w:rPr>
        <w:t xml:space="preserve">Rev. </w:t>
      </w:r>
      <w:r w:rsidR="00A05D6C">
        <w:rPr>
          <w:rFonts w:ascii="Arial" w:hAnsi="Arial" w:cs="Arial"/>
          <w:spacing w:val="-2"/>
          <w:sz w:val="16"/>
          <w:szCs w:val="16"/>
        </w:rPr>
        <w:t>07/17</w:t>
      </w:r>
    </w:p>
    <w:sectPr w:rsidR="00997789" w:rsidRPr="00BB6AD0" w:rsidSect="00A53D27">
      <w:endnotePr>
        <w:numFmt w:val="decimal"/>
      </w:endnotePr>
      <w:pgSz w:w="12240" w:h="15840" w:code="1"/>
      <w:pgMar w:top="1440" w:right="1440" w:bottom="1440" w:left="1440" w:header="288" w:footer="33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18" w:rsidRDefault="00753A18">
      <w:pPr>
        <w:widowControl/>
        <w:spacing w:line="20" w:lineRule="exact"/>
        <w:rPr>
          <w:sz w:val="24"/>
        </w:rPr>
      </w:pPr>
    </w:p>
  </w:endnote>
  <w:endnote w:type="continuationSeparator" w:id="0">
    <w:p w:rsidR="00753A18" w:rsidRDefault="00753A18">
      <w:r>
        <w:rPr>
          <w:sz w:val="24"/>
        </w:rPr>
        <w:t xml:space="preserve"> </w:t>
      </w:r>
    </w:p>
  </w:endnote>
  <w:endnote w:type="continuationNotice" w:id="1">
    <w:p w:rsidR="00753A18" w:rsidRDefault="00753A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laxie Copernicus">
    <w:altName w:val="Galaxie Copernicu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18" w:rsidRDefault="00753A18">
      <w:r>
        <w:rPr>
          <w:sz w:val="24"/>
        </w:rPr>
        <w:separator/>
      </w:r>
    </w:p>
  </w:footnote>
  <w:footnote w:type="continuationSeparator" w:id="0">
    <w:p w:rsidR="00753A18" w:rsidRDefault="00753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D148E"/>
    <w:multiLevelType w:val="hybridMultilevel"/>
    <w:tmpl w:val="83724B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B10D13"/>
    <w:multiLevelType w:val="multilevel"/>
    <w:tmpl w:val="A0F8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A0603"/>
    <w:multiLevelType w:val="hybridMultilevel"/>
    <w:tmpl w:val="94AE7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965A8"/>
    <w:multiLevelType w:val="hybridMultilevel"/>
    <w:tmpl w:val="35B4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6D1BB1"/>
    <w:multiLevelType w:val="hybridMultilevel"/>
    <w:tmpl w:val="02E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B1890"/>
    <w:multiLevelType w:val="hybridMultilevel"/>
    <w:tmpl w:val="5F3045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104179"/>
    <w:multiLevelType w:val="multilevel"/>
    <w:tmpl w:val="F22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F7ED4"/>
    <w:multiLevelType w:val="hybridMultilevel"/>
    <w:tmpl w:val="D7A8E722"/>
    <w:lvl w:ilvl="0" w:tplc="04090001">
      <w:start w:val="1"/>
      <w:numFmt w:val="bullet"/>
      <w:lvlText w:val=""/>
      <w:lvlJc w:val="left"/>
      <w:pPr>
        <w:tabs>
          <w:tab w:val="num" w:pos="807"/>
        </w:tabs>
        <w:ind w:left="807" w:hanging="360"/>
      </w:pPr>
      <w:rPr>
        <w:rFonts w:ascii="Symbol" w:hAnsi="Symbol" w:hint="default"/>
      </w:rPr>
    </w:lvl>
    <w:lvl w:ilvl="1" w:tplc="04090003" w:tentative="1">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9" w15:restartNumberingAfterBreak="0">
    <w:nsid w:val="1CF51D5F"/>
    <w:multiLevelType w:val="hybridMultilevel"/>
    <w:tmpl w:val="1CBCDAEC"/>
    <w:lvl w:ilvl="0" w:tplc="04090001">
      <w:start w:val="1"/>
      <w:numFmt w:val="bullet"/>
      <w:lvlText w:val=""/>
      <w:lvlJc w:val="left"/>
      <w:pPr>
        <w:tabs>
          <w:tab w:val="num" w:pos="807"/>
        </w:tabs>
        <w:ind w:left="807" w:hanging="360"/>
      </w:pPr>
      <w:rPr>
        <w:rFonts w:ascii="Symbol" w:hAnsi="Symbol" w:hint="default"/>
      </w:rPr>
    </w:lvl>
    <w:lvl w:ilvl="1" w:tplc="04090003">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10" w15:restartNumberingAfterBreak="0">
    <w:nsid w:val="1EF37D2F"/>
    <w:multiLevelType w:val="hybridMultilevel"/>
    <w:tmpl w:val="9CF4DD54"/>
    <w:lvl w:ilvl="0" w:tplc="D032C7DA">
      <w:numFmt w:val="bullet"/>
      <w:lvlText w:val="•"/>
      <w:lvlJc w:val="left"/>
      <w:pPr>
        <w:ind w:left="780" w:hanging="420"/>
      </w:pPr>
      <w:rPr>
        <w:rFonts w:ascii="Comic Sans MS" w:eastAsia="Calibri" w:hAnsi="Comic Sans MS" w:cs="Aria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911516"/>
    <w:multiLevelType w:val="multilevel"/>
    <w:tmpl w:val="338A7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02470"/>
    <w:multiLevelType w:val="multilevel"/>
    <w:tmpl w:val="1B72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21183"/>
    <w:multiLevelType w:val="hybridMultilevel"/>
    <w:tmpl w:val="070A7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81261"/>
    <w:multiLevelType w:val="multilevel"/>
    <w:tmpl w:val="A2B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E22F1"/>
    <w:multiLevelType w:val="hybridMultilevel"/>
    <w:tmpl w:val="59CA1612"/>
    <w:lvl w:ilvl="0" w:tplc="04090001">
      <w:start w:val="1"/>
      <w:numFmt w:val="bullet"/>
      <w:lvlText w:val=""/>
      <w:lvlJc w:val="left"/>
      <w:pPr>
        <w:tabs>
          <w:tab w:val="num" w:pos="807"/>
        </w:tabs>
        <w:ind w:left="807" w:hanging="360"/>
      </w:pPr>
      <w:rPr>
        <w:rFonts w:ascii="Symbol" w:hAnsi="Symbol" w:hint="default"/>
      </w:rPr>
    </w:lvl>
    <w:lvl w:ilvl="1" w:tplc="04090003" w:tentative="1">
      <w:start w:val="1"/>
      <w:numFmt w:val="bullet"/>
      <w:lvlText w:val="o"/>
      <w:lvlJc w:val="left"/>
      <w:pPr>
        <w:tabs>
          <w:tab w:val="num" w:pos="1527"/>
        </w:tabs>
        <w:ind w:left="1527" w:hanging="360"/>
      </w:pPr>
      <w:rPr>
        <w:rFonts w:ascii="Courier New" w:hAnsi="Courier New" w:cs="Courier New" w:hint="default"/>
      </w:rPr>
    </w:lvl>
    <w:lvl w:ilvl="2" w:tplc="04090005" w:tentative="1">
      <w:start w:val="1"/>
      <w:numFmt w:val="bullet"/>
      <w:lvlText w:val=""/>
      <w:lvlJc w:val="left"/>
      <w:pPr>
        <w:tabs>
          <w:tab w:val="num" w:pos="2247"/>
        </w:tabs>
        <w:ind w:left="2247" w:hanging="360"/>
      </w:pPr>
      <w:rPr>
        <w:rFonts w:ascii="Wingdings" w:hAnsi="Wingdings" w:hint="default"/>
      </w:rPr>
    </w:lvl>
    <w:lvl w:ilvl="3" w:tplc="04090001" w:tentative="1">
      <w:start w:val="1"/>
      <w:numFmt w:val="bullet"/>
      <w:lvlText w:val=""/>
      <w:lvlJc w:val="left"/>
      <w:pPr>
        <w:tabs>
          <w:tab w:val="num" w:pos="2967"/>
        </w:tabs>
        <w:ind w:left="2967" w:hanging="360"/>
      </w:pPr>
      <w:rPr>
        <w:rFonts w:ascii="Symbol" w:hAnsi="Symbol" w:hint="default"/>
      </w:rPr>
    </w:lvl>
    <w:lvl w:ilvl="4" w:tplc="04090003" w:tentative="1">
      <w:start w:val="1"/>
      <w:numFmt w:val="bullet"/>
      <w:lvlText w:val="o"/>
      <w:lvlJc w:val="left"/>
      <w:pPr>
        <w:tabs>
          <w:tab w:val="num" w:pos="3687"/>
        </w:tabs>
        <w:ind w:left="3687" w:hanging="360"/>
      </w:pPr>
      <w:rPr>
        <w:rFonts w:ascii="Courier New" w:hAnsi="Courier New" w:cs="Courier New" w:hint="default"/>
      </w:rPr>
    </w:lvl>
    <w:lvl w:ilvl="5" w:tplc="04090005" w:tentative="1">
      <w:start w:val="1"/>
      <w:numFmt w:val="bullet"/>
      <w:lvlText w:val=""/>
      <w:lvlJc w:val="left"/>
      <w:pPr>
        <w:tabs>
          <w:tab w:val="num" w:pos="4407"/>
        </w:tabs>
        <w:ind w:left="4407" w:hanging="360"/>
      </w:pPr>
      <w:rPr>
        <w:rFonts w:ascii="Wingdings" w:hAnsi="Wingdings" w:hint="default"/>
      </w:rPr>
    </w:lvl>
    <w:lvl w:ilvl="6" w:tplc="04090001" w:tentative="1">
      <w:start w:val="1"/>
      <w:numFmt w:val="bullet"/>
      <w:lvlText w:val=""/>
      <w:lvlJc w:val="left"/>
      <w:pPr>
        <w:tabs>
          <w:tab w:val="num" w:pos="5127"/>
        </w:tabs>
        <w:ind w:left="5127" w:hanging="360"/>
      </w:pPr>
      <w:rPr>
        <w:rFonts w:ascii="Symbol" w:hAnsi="Symbol" w:hint="default"/>
      </w:rPr>
    </w:lvl>
    <w:lvl w:ilvl="7" w:tplc="04090003" w:tentative="1">
      <w:start w:val="1"/>
      <w:numFmt w:val="bullet"/>
      <w:lvlText w:val="o"/>
      <w:lvlJc w:val="left"/>
      <w:pPr>
        <w:tabs>
          <w:tab w:val="num" w:pos="5847"/>
        </w:tabs>
        <w:ind w:left="5847" w:hanging="360"/>
      </w:pPr>
      <w:rPr>
        <w:rFonts w:ascii="Courier New" w:hAnsi="Courier New" w:cs="Courier New" w:hint="default"/>
      </w:rPr>
    </w:lvl>
    <w:lvl w:ilvl="8" w:tplc="04090005" w:tentative="1">
      <w:start w:val="1"/>
      <w:numFmt w:val="bullet"/>
      <w:lvlText w:val=""/>
      <w:lvlJc w:val="left"/>
      <w:pPr>
        <w:tabs>
          <w:tab w:val="num" w:pos="6567"/>
        </w:tabs>
        <w:ind w:left="6567" w:hanging="360"/>
      </w:pPr>
      <w:rPr>
        <w:rFonts w:ascii="Wingdings" w:hAnsi="Wingdings" w:hint="default"/>
      </w:rPr>
    </w:lvl>
  </w:abstractNum>
  <w:abstractNum w:abstractNumId="16" w15:restartNumberingAfterBreak="0">
    <w:nsid w:val="44313EEF"/>
    <w:multiLevelType w:val="hybridMultilevel"/>
    <w:tmpl w:val="27E03A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4B110B2E"/>
    <w:multiLevelType w:val="hybridMultilevel"/>
    <w:tmpl w:val="0888A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893460"/>
    <w:multiLevelType w:val="multilevel"/>
    <w:tmpl w:val="EB885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C1739"/>
    <w:multiLevelType w:val="hybridMultilevel"/>
    <w:tmpl w:val="31BC7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C04AA"/>
    <w:multiLevelType w:val="multilevel"/>
    <w:tmpl w:val="1C1CDD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70525927"/>
    <w:multiLevelType w:val="hybridMultilevel"/>
    <w:tmpl w:val="00EA80C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712D09A3"/>
    <w:multiLevelType w:val="multilevel"/>
    <w:tmpl w:val="AF5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F0B84"/>
    <w:multiLevelType w:val="hybridMultilevel"/>
    <w:tmpl w:val="09C07A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5B194F"/>
    <w:multiLevelType w:val="hybridMultilevel"/>
    <w:tmpl w:val="5E740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BF4213"/>
    <w:multiLevelType w:val="hybridMultilevel"/>
    <w:tmpl w:val="3334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627E2A"/>
    <w:multiLevelType w:val="hybridMultilevel"/>
    <w:tmpl w:val="DF94E18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7" w15:restartNumberingAfterBreak="0">
    <w:nsid w:val="7F54068E"/>
    <w:multiLevelType w:val="hybridMultilevel"/>
    <w:tmpl w:val="6E2E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253" w:hanging="360"/>
        </w:pPr>
        <w:rPr>
          <w:rFonts w:ascii="Symbol" w:hAnsi="Symbol" w:hint="default"/>
        </w:rPr>
      </w:lvl>
    </w:lvlOverride>
  </w:num>
  <w:num w:numId="2">
    <w:abstractNumId w:val="13"/>
  </w:num>
  <w:num w:numId="3">
    <w:abstractNumId w:val="3"/>
  </w:num>
  <w:num w:numId="4">
    <w:abstractNumId w:val="19"/>
  </w:num>
  <w:num w:numId="5">
    <w:abstractNumId w:val="6"/>
  </w:num>
  <w:num w:numId="6">
    <w:abstractNumId w:val="1"/>
  </w:num>
  <w:num w:numId="7">
    <w:abstractNumId w:val="15"/>
  </w:num>
  <w:num w:numId="8">
    <w:abstractNumId w:val="9"/>
  </w:num>
  <w:num w:numId="9">
    <w:abstractNumId w:val="8"/>
  </w:num>
  <w:num w:numId="10">
    <w:abstractNumId w:val="16"/>
  </w:num>
  <w:num w:numId="11">
    <w:abstractNumId w:val="24"/>
  </w:num>
  <w:num w:numId="12">
    <w:abstractNumId w:val="11"/>
  </w:num>
  <w:num w:numId="13">
    <w:abstractNumId w:val="22"/>
  </w:num>
  <w:num w:numId="14">
    <w:abstractNumId w:val="12"/>
  </w:num>
  <w:num w:numId="15">
    <w:abstractNumId w:val="7"/>
  </w:num>
  <w:num w:numId="16">
    <w:abstractNumId w:val="2"/>
  </w:num>
  <w:num w:numId="17">
    <w:abstractNumId w:val="18"/>
  </w:num>
  <w:num w:numId="18">
    <w:abstractNumId w:val="4"/>
  </w:num>
  <w:num w:numId="19">
    <w:abstractNumId w:val="27"/>
  </w:num>
  <w:num w:numId="20">
    <w:abstractNumId w:val="20"/>
  </w:num>
  <w:num w:numId="21">
    <w:abstractNumId w:val="25"/>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 w:numId="25">
    <w:abstractNumId w:val="17"/>
  </w:num>
  <w:num w:numId="26">
    <w:abstractNumId w:val="23"/>
  </w:num>
  <w:num w:numId="27">
    <w:abstractNumId w:val="26"/>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8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8B"/>
    <w:rsid w:val="0001142A"/>
    <w:rsid w:val="00024CD4"/>
    <w:rsid w:val="00067E79"/>
    <w:rsid w:val="000777C5"/>
    <w:rsid w:val="000914A1"/>
    <w:rsid w:val="00095472"/>
    <w:rsid w:val="000962E7"/>
    <w:rsid w:val="000A1255"/>
    <w:rsid w:val="000C1B9A"/>
    <w:rsid w:val="000C7974"/>
    <w:rsid w:val="000D5A16"/>
    <w:rsid w:val="000E0C67"/>
    <w:rsid w:val="00102482"/>
    <w:rsid w:val="00105F92"/>
    <w:rsid w:val="001333CA"/>
    <w:rsid w:val="0014056F"/>
    <w:rsid w:val="001427CC"/>
    <w:rsid w:val="0015662E"/>
    <w:rsid w:val="00162528"/>
    <w:rsid w:val="00163C55"/>
    <w:rsid w:val="00172821"/>
    <w:rsid w:val="00172D2B"/>
    <w:rsid w:val="001817C8"/>
    <w:rsid w:val="00194B38"/>
    <w:rsid w:val="001B6A70"/>
    <w:rsid w:val="001D3526"/>
    <w:rsid w:val="001E199B"/>
    <w:rsid w:val="001E3A13"/>
    <w:rsid w:val="0020277A"/>
    <w:rsid w:val="002100DF"/>
    <w:rsid w:val="00210C90"/>
    <w:rsid w:val="002236CD"/>
    <w:rsid w:val="00241450"/>
    <w:rsid w:val="00264610"/>
    <w:rsid w:val="00266E28"/>
    <w:rsid w:val="00280062"/>
    <w:rsid w:val="00295C81"/>
    <w:rsid w:val="002A3DAF"/>
    <w:rsid w:val="002A75C6"/>
    <w:rsid w:val="002C6C1A"/>
    <w:rsid w:val="002D4BC7"/>
    <w:rsid w:val="002E0791"/>
    <w:rsid w:val="002E1975"/>
    <w:rsid w:val="002E4BC3"/>
    <w:rsid w:val="002F3074"/>
    <w:rsid w:val="002F5DA9"/>
    <w:rsid w:val="00303AED"/>
    <w:rsid w:val="003117A2"/>
    <w:rsid w:val="003132C6"/>
    <w:rsid w:val="003164FC"/>
    <w:rsid w:val="00333806"/>
    <w:rsid w:val="003363E9"/>
    <w:rsid w:val="00354682"/>
    <w:rsid w:val="00354907"/>
    <w:rsid w:val="00360D40"/>
    <w:rsid w:val="0036122E"/>
    <w:rsid w:val="00381702"/>
    <w:rsid w:val="00381C13"/>
    <w:rsid w:val="00382D8C"/>
    <w:rsid w:val="00383001"/>
    <w:rsid w:val="003A4A75"/>
    <w:rsid w:val="003C41F7"/>
    <w:rsid w:val="003E1B32"/>
    <w:rsid w:val="003E4A0C"/>
    <w:rsid w:val="003F40ED"/>
    <w:rsid w:val="004027C6"/>
    <w:rsid w:val="004038EC"/>
    <w:rsid w:val="00413525"/>
    <w:rsid w:val="00423505"/>
    <w:rsid w:val="00435BE1"/>
    <w:rsid w:val="004708FE"/>
    <w:rsid w:val="00471DF8"/>
    <w:rsid w:val="00490CE4"/>
    <w:rsid w:val="00495CC0"/>
    <w:rsid w:val="004B1A3F"/>
    <w:rsid w:val="004B7C7F"/>
    <w:rsid w:val="004C78BA"/>
    <w:rsid w:val="004E7A46"/>
    <w:rsid w:val="00501638"/>
    <w:rsid w:val="005373B0"/>
    <w:rsid w:val="00556767"/>
    <w:rsid w:val="005616FF"/>
    <w:rsid w:val="00564360"/>
    <w:rsid w:val="0058116C"/>
    <w:rsid w:val="005972C6"/>
    <w:rsid w:val="005A7D18"/>
    <w:rsid w:val="005B1A95"/>
    <w:rsid w:val="005B4177"/>
    <w:rsid w:val="005C2F7F"/>
    <w:rsid w:val="005C5C9C"/>
    <w:rsid w:val="005C7273"/>
    <w:rsid w:val="005D67D1"/>
    <w:rsid w:val="005E3E07"/>
    <w:rsid w:val="005F1139"/>
    <w:rsid w:val="00621C06"/>
    <w:rsid w:val="00625ECB"/>
    <w:rsid w:val="00631FA0"/>
    <w:rsid w:val="006342EE"/>
    <w:rsid w:val="006349F1"/>
    <w:rsid w:val="006568CA"/>
    <w:rsid w:val="00676298"/>
    <w:rsid w:val="006770A3"/>
    <w:rsid w:val="00684140"/>
    <w:rsid w:val="00696D29"/>
    <w:rsid w:val="006A6281"/>
    <w:rsid w:val="006A77D0"/>
    <w:rsid w:val="006B201F"/>
    <w:rsid w:val="006B758A"/>
    <w:rsid w:val="006C03E6"/>
    <w:rsid w:val="006C541D"/>
    <w:rsid w:val="006D07C0"/>
    <w:rsid w:val="006E1EBA"/>
    <w:rsid w:val="006E6BB1"/>
    <w:rsid w:val="006F7B17"/>
    <w:rsid w:val="0070074B"/>
    <w:rsid w:val="007136BF"/>
    <w:rsid w:val="00715A62"/>
    <w:rsid w:val="00730051"/>
    <w:rsid w:val="007378AE"/>
    <w:rsid w:val="00753A18"/>
    <w:rsid w:val="007545EA"/>
    <w:rsid w:val="00766454"/>
    <w:rsid w:val="00792206"/>
    <w:rsid w:val="007A2D10"/>
    <w:rsid w:val="007B5BDC"/>
    <w:rsid w:val="007C14AE"/>
    <w:rsid w:val="007E4C2E"/>
    <w:rsid w:val="0080412B"/>
    <w:rsid w:val="00805145"/>
    <w:rsid w:val="008207FE"/>
    <w:rsid w:val="00824F8F"/>
    <w:rsid w:val="00842C6F"/>
    <w:rsid w:val="0084355B"/>
    <w:rsid w:val="0086143E"/>
    <w:rsid w:val="00864664"/>
    <w:rsid w:val="00866F2C"/>
    <w:rsid w:val="0087343D"/>
    <w:rsid w:val="00893A66"/>
    <w:rsid w:val="008B2CD5"/>
    <w:rsid w:val="008C2786"/>
    <w:rsid w:val="008E5A2B"/>
    <w:rsid w:val="008F0FD6"/>
    <w:rsid w:val="009030BA"/>
    <w:rsid w:val="00914BEE"/>
    <w:rsid w:val="00922C6F"/>
    <w:rsid w:val="00944020"/>
    <w:rsid w:val="00947F57"/>
    <w:rsid w:val="00952385"/>
    <w:rsid w:val="00956DA2"/>
    <w:rsid w:val="00964FD6"/>
    <w:rsid w:val="0097234B"/>
    <w:rsid w:val="00973A21"/>
    <w:rsid w:val="009752BC"/>
    <w:rsid w:val="00985DEE"/>
    <w:rsid w:val="00990688"/>
    <w:rsid w:val="009953EF"/>
    <w:rsid w:val="00997789"/>
    <w:rsid w:val="00997FE0"/>
    <w:rsid w:val="009A1261"/>
    <w:rsid w:val="009A34BE"/>
    <w:rsid w:val="009A3B96"/>
    <w:rsid w:val="009A4AA4"/>
    <w:rsid w:val="009A7657"/>
    <w:rsid w:val="009D3BB5"/>
    <w:rsid w:val="009E7528"/>
    <w:rsid w:val="009F585F"/>
    <w:rsid w:val="00A03F4E"/>
    <w:rsid w:val="00A04330"/>
    <w:rsid w:val="00A05804"/>
    <w:rsid w:val="00A05D6C"/>
    <w:rsid w:val="00A10EF4"/>
    <w:rsid w:val="00A118D0"/>
    <w:rsid w:val="00A13BCD"/>
    <w:rsid w:val="00A14CC7"/>
    <w:rsid w:val="00A1606C"/>
    <w:rsid w:val="00A24042"/>
    <w:rsid w:val="00A2469F"/>
    <w:rsid w:val="00A32B13"/>
    <w:rsid w:val="00A37D22"/>
    <w:rsid w:val="00A41252"/>
    <w:rsid w:val="00A419E7"/>
    <w:rsid w:val="00A467B9"/>
    <w:rsid w:val="00A53D27"/>
    <w:rsid w:val="00A5613D"/>
    <w:rsid w:val="00A64989"/>
    <w:rsid w:val="00A67017"/>
    <w:rsid w:val="00A775DC"/>
    <w:rsid w:val="00A95EFC"/>
    <w:rsid w:val="00AB1643"/>
    <w:rsid w:val="00AB2375"/>
    <w:rsid w:val="00AC0985"/>
    <w:rsid w:val="00AC2D5C"/>
    <w:rsid w:val="00AC47F8"/>
    <w:rsid w:val="00AF3D26"/>
    <w:rsid w:val="00AF4C50"/>
    <w:rsid w:val="00B14C0B"/>
    <w:rsid w:val="00B273C1"/>
    <w:rsid w:val="00B33EEC"/>
    <w:rsid w:val="00B35B74"/>
    <w:rsid w:val="00B35BF3"/>
    <w:rsid w:val="00B42BB5"/>
    <w:rsid w:val="00B52210"/>
    <w:rsid w:val="00B56163"/>
    <w:rsid w:val="00B631EE"/>
    <w:rsid w:val="00B667E5"/>
    <w:rsid w:val="00B73D8D"/>
    <w:rsid w:val="00B82C79"/>
    <w:rsid w:val="00BB4E38"/>
    <w:rsid w:val="00BB6AD0"/>
    <w:rsid w:val="00BC435B"/>
    <w:rsid w:val="00BD3ECE"/>
    <w:rsid w:val="00BD7A18"/>
    <w:rsid w:val="00BE758B"/>
    <w:rsid w:val="00BF3036"/>
    <w:rsid w:val="00C17D96"/>
    <w:rsid w:val="00C30E54"/>
    <w:rsid w:val="00C343DE"/>
    <w:rsid w:val="00C379E8"/>
    <w:rsid w:val="00C512E3"/>
    <w:rsid w:val="00C51BBD"/>
    <w:rsid w:val="00C53D1A"/>
    <w:rsid w:val="00C628E8"/>
    <w:rsid w:val="00C655E6"/>
    <w:rsid w:val="00C76430"/>
    <w:rsid w:val="00C83867"/>
    <w:rsid w:val="00C84F3E"/>
    <w:rsid w:val="00CA4BF3"/>
    <w:rsid w:val="00CB797A"/>
    <w:rsid w:val="00CB79D2"/>
    <w:rsid w:val="00CC46D6"/>
    <w:rsid w:val="00CD0878"/>
    <w:rsid w:val="00CD4701"/>
    <w:rsid w:val="00CE2A1C"/>
    <w:rsid w:val="00D15C7F"/>
    <w:rsid w:val="00D353C9"/>
    <w:rsid w:val="00D42365"/>
    <w:rsid w:val="00D662E7"/>
    <w:rsid w:val="00D663D8"/>
    <w:rsid w:val="00D709EF"/>
    <w:rsid w:val="00D809E2"/>
    <w:rsid w:val="00D85250"/>
    <w:rsid w:val="00D8675C"/>
    <w:rsid w:val="00D86B62"/>
    <w:rsid w:val="00D96828"/>
    <w:rsid w:val="00D97CAD"/>
    <w:rsid w:val="00DB2B25"/>
    <w:rsid w:val="00DD2D0A"/>
    <w:rsid w:val="00DD64A3"/>
    <w:rsid w:val="00DE0810"/>
    <w:rsid w:val="00DE6555"/>
    <w:rsid w:val="00DF5155"/>
    <w:rsid w:val="00E044BA"/>
    <w:rsid w:val="00E10C67"/>
    <w:rsid w:val="00E17761"/>
    <w:rsid w:val="00E23CD6"/>
    <w:rsid w:val="00E5318B"/>
    <w:rsid w:val="00E57446"/>
    <w:rsid w:val="00E67515"/>
    <w:rsid w:val="00E9144F"/>
    <w:rsid w:val="00E91A9E"/>
    <w:rsid w:val="00E933F3"/>
    <w:rsid w:val="00EB0703"/>
    <w:rsid w:val="00EB7224"/>
    <w:rsid w:val="00EC7DF8"/>
    <w:rsid w:val="00EE73A4"/>
    <w:rsid w:val="00EF2A24"/>
    <w:rsid w:val="00F16A05"/>
    <w:rsid w:val="00F16DBC"/>
    <w:rsid w:val="00F27923"/>
    <w:rsid w:val="00F6679D"/>
    <w:rsid w:val="00F82026"/>
    <w:rsid w:val="00FA4D2B"/>
    <w:rsid w:val="00FA6382"/>
    <w:rsid w:val="00FC14D1"/>
    <w:rsid w:val="00FD3440"/>
    <w:rsid w:val="00FD36D9"/>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18F06D-3CEB-493A-B318-35A882DC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70"/>
    <w:pPr>
      <w:widowControl w:val="0"/>
    </w:pPr>
    <w:rPr>
      <w:rFonts w:ascii="Univers" w:hAnsi="Univers"/>
      <w:sz w:val="22"/>
    </w:rPr>
  </w:style>
  <w:style w:type="paragraph" w:styleId="Heading1">
    <w:name w:val="heading 1"/>
    <w:basedOn w:val="Normal"/>
    <w:next w:val="Normal"/>
    <w:qFormat/>
    <w:rsid w:val="001B6A70"/>
    <w:pPr>
      <w:keepNext/>
      <w:tabs>
        <w:tab w:val="left" w:pos="-720"/>
        <w:tab w:val="left" w:pos="0"/>
        <w:tab w:val="left" w:pos="557"/>
        <w:tab w:val="left" w:pos="1253"/>
        <w:tab w:val="left" w:pos="2160"/>
      </w:tabs>
      <w:suppressAutoHyphens/>
      <w:jc w:val="center"/>
      <w:outlineLvl w:val="0"/>
    </w:pPr>
    <w:rPr>
      <w:rFonts w:ascii="Arial" w:hAnsi="Arial"/>
      <w:b/>
      <w:spacing w:val="-2"/>
    </w:rPr>
  </w:style>
  <w:style w:type="paragraph" w:styleId="Heading2">
    <w:name w:val="heading 2"/>
    <w:basedOn w:val="Normal"/>
    <w:next w:val="Normal"/>
    <w:qFormat/>
    <w:rsid w:val="001B6A70"/>
    <w:pPr>
      <w:keepNext/>
      <w:tabs>
        <w:tab w:val="left" w:pos="-720"/>
        <w:tab w:val="left" w:pos="0"/>
        <w:tab w:val="left" w:pos="432"/>
        <w:tab w:val="left" w:pos="1253"/>
        <w:tab w:val="left" w:pos="2160"/>
      </w:tabs>
      <w:suppressAutoHyphens/>
      <w:ind w:left="432"/>
      <w:jc w:val="both"/>
      <w:outlineLvl w:val="1"/>
    </w:pPr>
    <w:rPr>
      <w:rFonts w:ascii="Arial" w:hAnsi="Arial"/>
      <w:b/>
      <w:spacing w:val="-2"/>
    </w:rPr>
  </w:style>
  <w:style w:type="paragraph" w:styleId="Heading5">
    <w:name w:val="heading 5"/>
    <w:basedOn w:val="Normal"/>
    <w:next w:val="Normal"/>
    <w:qFormat/>
    <w:rsid w:val="0038300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A70"/>
    <w:rPr>
      <w:sz w:val="24"/>
    </w:rPr>
  </w:style>
  <w:style w:type="character" w:styleId="EndnoteReference">
    <w:name w:val="endnote reference"/>
    <w:basedOn w:val="DefaultParagraphFont"/>
    <w:semiHidden/>
    <w:rsid w:val="001B6A70"/>
    <w:rPr>
      <w:vertAlign w:val="superscript"/>
    </w:rPr>
  </w:style>
  <w:style w:type="paragraph" w:styleId="FootnoteText">
    <w:name w:val="footnote text"/>
    <w:basedOn w:val="Normal"/>
    <w:semiHidden/>
    <w:rsid w:val="001B6A70"/>
    <w:rPr>
      <w:sz w:val="24"/>
    </w:rPr>
  </w:style>
  <w:style w:type="character" w:styleId="FootnoteReference">
    <w:name w:val="footnote reference"/>
    <w:basedOn w:val="DefaultParagraphFont"/>
    <w:semiHidden/>
    <w:rsid w:val="001B6A70"/>
    <w:rPr>
      <w:vertAlign w:val="superscript"/>
    </w:rPr>
  </w:style>
  <w:style w:type="paragraph" w:styleId="TOC1">
    <w:name w:val="toc 1"/>
    <w:basedOn w:val="Normal"/>
    <w:next w:val="Normal"/>
    <w:semiHidden/>
    <w:rsid w:val="001B6A70"/>
    <w:pPr>
      <w:tabs>
        <w:tab w:val="right" w:leader="dot" w:pos="9360"/>
      </w:tabs>
      <w:suppressAutoHyphens/>
      <w:spacing w:before="480"/>
      <w:ind w:left="720" w:right="720" w:hanging="720"/>
    </w:pPr>
  </w:style>
  <w:style w:type="paragraph" w:styleId="TOC2">
    <w:name w:val="toc 2"/>
    <w:basedOn w:val="Normal"/>
    <w:next w:val="Normal"/>
    <w:semiHidden/>
    <w:rsid w:val="001B6A70"/>
    <w:pPr>
      <w:tabs>
        <w:tab w:val="right" w:leader="dot" w:pos="9360"/>
      </w:tabs>
      <w:suppressAutoHyphens/>
      <w:ind w:left="1440" w:right="720" w:hanging="720"/>
    </w:pPr>
  </w:style>
  <w:style w:type="paragraph" w:styleId="TOC3">
    <w:name w:val="toc 3"/>
    <w:basedOn w:val="Normal"/>
    <w:next w:val="Normal"/>
    <w:semiHidden/>
    <w:rsid w:val="001B6A70"/>
    <w:pPr>
      <w:tabs>
        <w:tab w:val="right" w:leader="dot" w:pos="9360"/>
      </w:tabs>
      <w:suppressAutoHyphens/>
      <w:ind w:left="2160" w:right="720" w:hanging="720"/>
    </w:pPr>
  </w:style>
  <w:style w:type="paragraph" w:styleId="TOC4">
    <w:name w:val="toc 4"/>
    <w:basedOn w:val="Normal"/>
    <w:next w:val="Normal"/>
    <w:semiHidden/>
    <w:rsid w:val="001B6A70"/>
    <w:pPr>
      <w:tabs>
        <w:tab w:val="right" w:leader="dot" w:pos="9360"/>
      </w:tabs>
      <w:suppressAutoHyphens/>
      <w:ind w:left="2880" w:right="720" w:hanging="720"/>
    </w:pPr>
  </w:style>
  <w:style w:type="paragraph" w:styleId="TOC5">
    <w:name w:val="toc 5"/>
    <w:basedOn w:val="Normal"/>
    <w:next w:val="Normal"/>
    <w:semiHidden/>
    <w:rsid w:val="001B6A70"/>
    <w:pPr>
      <w:tabs>
        <w:tab w:val="right" w:leader="dot" w:pos="9360"/>
      </w:tabs>
      <w:suppressAutoHyphens/>
      <w:ind w:left="3600" w:right="720" w:hanging="720"/>
    </w:pPr>
  </w:style>
  <w:style w:type="paragraph" w:styleId="TOC6">
    <w:name w:val="toc 6"/>
    <w:basedOn w:val="Normal"/>
    <w:next w:val="Normal"/>
    <w:semiHidden/>
    <w:rsid w:val="001B6A70"/>
    <w:pPr>
      <w:tabs>
        <w:tab w:val="right" w:pos="9360"/>
      </w:tabs>
      <w:suppressAutoHyphens/>
      <w:ind w:left="720" w:hanging="720"/>
    </w:pPr>
  </w:style>
  <w:style w:type="paragraph" w:styleId="TOC7">
    <w:name w:val="toc 7"/>
    <w:basedOn w:val="Normal"/>
    <w:next w:val="Normal"/>
    <w:semiHidden/>
    <w:rsid w:val="001B6A70"/>
    <w:pPr>
      <w:suppressAutoHyphens/>
      <w:ind w:left="720" w:hanging="720"/>
    </w:pPr>
  </w:style>
  <w:style w:type="paragraph" w:styleId="TOC8">
    <w:name w:val="toc 8"/>
    <w:basedOn w:val="Normal"/>
    <w:next w:val="Normal"/>
    <w:semiHidden/>
    <w:rsid w:val="001B6A70"/>
    <w:pPr>
      <w:tabs>
        <w:tab w:val="right" w:pos="9360"/>
      </w:tabs>
      <w:suppressAutoHyphens/>
      <w:ind w:left="720" w:hanging="720"/>
    </w:pPr>
  </w:style>
  <w:style w:type="paragraph" w:styleId="TOC9">
    <w:name w:val="toc 9"/>
    <w:basedOn w:val="Normal"/>
    <w:next w:val="Normal"/>
    <w:semiHidden/>
    <w:rsid w:val="001B6A70"/>
    <w:pPr>
      <w:tabs>
        <w:tab w:val="right" w:leader="dot" w:pos="9360"/>
      </w:tabs>
      <w:suppressAutoHyphens/>
      <w:ind w:left="720" w:hanging="720"/>
    </w:pPr>
  </w:style>
  <w:style w:type="paragraph" w:styleId="Index1">
    <w:name w:val="index 1"/>
    <w:basedOn w:val="Normal"/>
    <w:next w:val="Normal"/>
    <w:semiHidden/>
    <w:rsid w:val="001B6A70"/>
    <w:pPr>
      <w:tabs>
        <w:tab w:val="right" w:leader="dot" w:pos="9360"/>
      </w:tabs>
      <w:suppressAutoHyphens/>
      <w:ind w:left="1440" w:right="720" w:hanging="1440"/>
    </w:pPr>
  </w:style>
  <w:style w:type="paragraph" w:styleId="Index2">
    <w:name w:val="index 2"/>
    <w:basedOn w:val="Normal"/>
    <w:next w:val="Normal"/>
    <w:semiHidden/>
    <w:rsid w:val="001B6A70"/>
    <w:pPr>
      <w:tabs>
        <w:tab w:val="right" w:leader="dot" w:pos="9360"/>
      </w:tabs>
      <w:suppressAutoHyphens/>
      <w:ind w:left="1440" w:right="720" w:hanging="720"/>
    </w:pPr>
  </w:style>
  <w:style w:type="paragraph" w:styleId="TOAHeading">
    <w:name w:val="toa heading"/>
    <w:basedOn w:val="Normal"/>
    <w:next w:val="Normal"/>
    <w:semiHidden/>
    <w:rsid w:val="001B6A70"/>
    <w:pPr>
      <w:tabs>
        <w:tab w:val="right" w:pos="9360"/>
      </w:tabs>
      <w:suppressAutoHyphens/>
    </w:pPr>
  </w:style>
  <w:style w:type="paragraph" w:styleId="Caption">
    <w:name w:val="caption"/>
    <w:basedOn w:val="Normal"/>
    <w:next w:val="Normal"/>
    <w:qFormat/>
    <w:rsid w:val="001B6A70"/>
    <w:rPr>
      <w:sz w:val="24"/>
    </w:rPr>
  </w:style>
  <w:style w:type="character" w:customStyle="1" w:styleId="EquationCaption">
    <w:name w:val="_Equation Caption"/>
    <w:rsid w:val="001B6A70"/>
  </w:style>
  <w:style w:type="paragraph" w:styleId="Title">
    <w:name w:val="Title"/>
    <w:basedOn w:val="Normal"/>
    <w:qFormat/>
    <w:rsid w:val="001B6A70"/>
    <w:pPr>
      <w:tabs>
        <w:tab w:val="center" w:pos="5355"/>
      </w:tabs>
      <w:suppressAutoHyphens/>
      <w:jc w:val="center"/>
    </w:pPr>
    <w:rPr>
      <w:b/>
      <w:spacing w:val="-4"/>
      <w:sz w:val="28"/>
    </w:rPr>
  </w:style>
  <w:style w:type="character" w:styleId="Hyperlink">
    <w:name w:val="Hyperlink"/>
    <w:basedOn w:val="DefaultParagraphFont"/>
    <w:rsid w:val="001B6A70"/>
    <w:rPr>
      <w:color w:val="0000FF"/>
      <w:u w:val="single"/>
    </w:rPr>
  </w:style>
  <w:style w:type="paragraph" w:styleId="BodyTextIndent">
    <w:name w:val="Body Text Indent"/>
    <w:basedOn w:val="Normal"/>
    <w:rsid w:val="001B6A70"/>
    <w:pPr>
      <w:tabs>
        <w:tab w:val="left" w:pos="-720"/>
        <w:tab w:val="left" w:pos="0"/>
        <w:tab w:val="left" w:pos="432"/>
        <w:tab w:val="left" w:pos="1253"/>
        <w:tab w:val="left" w:pos="2160"/>
      </w:tabs>
      <w:suppressAutoHyphens/>
      <w:ind w:left="432" w:hanging="432"/>
      <w:jc w:val="both"/>
    </w:pPr>
    <w:rPr>
      <w:rFonts w:ascii="Arial" w:hAnsi="Arial"/>
      <w:spacing w:val="-2"/>
    </w:rPr>
  </w:style>
  <w:style w:type="paragraph" w:styleId="BodyTextIndent2">
    <w:name w:val="Body Text Indent 2"/>
    <w:basedOn w:val="Normal"/>
    <w:rsid w:val="001B6A70"/>
    <w:pPr>
      <w:tabs>
        <w:tab w:val="left" w:pos="-720"/>
        <w:tab w:val="left" w:pos="0"/>
        <w:tab w:val="left" w:pos="447"/>
        <w:tab w:val="left" w:pos="1253"/>
        <w:tab w:val="left" w:pos="2160"/>
      </w:tabs>
      <w:suppressAutoHyphens/>
      <w:ind w:left="360"/>
      <w:jc w:val="both"/>
    </w:pPr>
    <w:rPr>
      <w:rFonts w:ascii="Arial" w:hAnsi="Arial"/>
      <w:bCs/>
      <w:spacing w:val="-2"/>
    </w:rPr>
  </w:style>
  <w:style w:type="character" w:styleId="FollowedHyperlink">
    <w:name w:val="FollowedHyperlink"/>
    <w:basedOn w:val="DefaultParagraphFont"/>
    <w:rsid w:val="001B6A70"/>
    <w:rPr>
      <w:color w:val="800080"/>
      <w:u w:val="single"/>
    </w:rPr>
  </w:style>
  <w:style w:type="paragraph" w:styleId="BalloonText">
    <w:name w:val="Balloon Text"/>
    <w:basedOn w:val="Normal"/>
    <w:semiHidden/>
    <w:rsid w:val="00BE758B"/>
    <w:rPr>
      <w:rFonts w:ascii="Tahoma" w:hAnsi="Tahoma" w:cs="Tahoma"/>
      <w:sz w:val="16"/>
      <w:szCs w:val="16"/>
    </w:rPr>
  </w:style>
  <w:style w:type="paragraph" w:styleId="BodyText">
    <w:name w:val="Body Text"/>
    <w:basedOn w:val="Normal"/>
    <w:rsid w:val="00A10EF4"/>
    <w:pPr>
      <w:spacing w:after="120"/>
    </w:pPr>
  </w:style>
  <w:style w:type="paragraph" w:styleId="NormalWeb">
    <w:name w:val="Normal (Web)"/>
    <w:basedOn w:val="Normal"/>
    <w:rsid w:val="006C03E6"/>
    <w:pPr>
      <w:widowControl/>
      <w:spacing w:before="100" w:beforeAutospacing="1" w:after="100" w:afterAutospacing="1"/>
    </w:pPr>
    <w:rPr>
      <w:rFonts w:ascii="Arial" w:hAnsi="Arial" w:cs="Arial"/>
      <w:color w:val="000000"/>
      <w:sz w:val="20"/>
    </w:rPr>
  </w:style>
  <w:style w:type="character" w:styleId="Strong">
    <w:name w:val="Strong"/>
    <w:basedOn w:val="DefaultParagraphFont"/>
    <w:uiPriority w:val="22"/>
    <w:qFormat/>
    <w:rsid w:val="006568CA"/>
    <w:rPr>
      <w:b/>
      <w:bCs/>
    </w:rPr>
  </w:style>
  <w:style w:type="character" w:styleId="Emphasis">
    <w:name w:val="Emphasis"/>
    <w:basedOn w:val="DefaultParagraphFont"/>
    <w:uiPriority w:val="20"/>
    <w:qFormat/>
    <w:rsid w:val="00FC14D1"/>
    <w:rPr>
      <w:i/>
      <w:iCs/>
    </w:rPr>
  </w:style>
  <w:style w:type="paragraph" w:customStyle="1" w:styleId="Default">
    <w:name w:val="Default"/>
    <w:uiPriority w:val="99"/>
    <w:rsid w:val="008E5A2B"/>
    <w:pPr>
      <w:autoSpaceDE w:val="0"/>
      <w:autoSpaceDN w:val="0"/>
      <w:adjustRightInd w:val="0"/>
    </w:pPr>
    <w:rPr>
      <w:rFonts w:ascii="Galaxie Copernicus" w:hAnsi="Galaxie Copernicus" w:cs="Galaxie Copernicus"/>
      <w:color w:val="000000"/>
      <w:sz w:val="24"/>
      <w:szCs w:val="24"/>
    </w:rPr>
  </w:style>
  <w:style w:type="paragraph" w:customStyle="1" w:styleId="Pa1">
    <w:name w:val="Pa1"/>
    <w:basedOn w:val="Default"/>
    <w:next w:val="Default"/>
    <w:uiPriority w:val="99"/>
    <w:rsid w:val="008E5A2B"/>
    <w:pPr>
      <w:spacing w:line="181" w:lineRule="atLeast"/>
    </w:pPr>
    <w:rPr>
      <w:rFonts w:cs="Times New Roman"/>
      <w:color w:val="auto"/>
    </w:rPr>
  </w:style>
  <w:style w:type="paragraph" w:customStyle="1" w:styleId="Pa2">
    <w:name w:val="Pa2"/>
    <w:basedOn w:val="Default"/>
    <w:next w:val="Default"/>
    <w:uiPriority w:val="99"/>
    <w:rsid w:val="008E5A2B"/>
    <w:pPr>
      <w:spacing w:line="241" w:lineRule="atLeast"/>
    </w:pPr>
    <w:rPr>
      <w:rFonts w:cs="Times New Roman"/>
      <w:color w:val="auto"/>
    </w:rPr>
  </w:style>
  <w:style w:type="paragraph" w:customStyle="1" w:styleId="Pa3">
    <w:name w:val="Pa3"/>
    <w:basedOn w:val="Default"/>
    <w:next w:val="Default"/>
    <w:uiPriority w:val="99"/>
    <w:rsid w:val="008E5A2B"/>
    <w:pPr>
      <w:spacing w:line="181" w:lineRule="atLeast"/>
    </w:pPr>
    <w:rPr>
      <w:rFonts w:cs="Times New Roman"/>
      <w:color w:val="auto"/>
    </w:rPr>
  </w:style>
  <w:style w:type="paragraph" w:styleId="ListParagraph">
    <w:name w:val="List Paragraph"/>
    <w:basedOn w:val="Normal"/>
    <w:uiPriority w:val="34"/>
    <w:qFormat/>
    <w:rsid w:val="00EE73A4"/>
    <w:pPr>
      <w:widowControl/>
      <w:ind w:left="720"/>
    </w:pPr>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5694">
      <w:bodyDiv w:val="1"/>
      <w:marLeft w:val="0"/>
      <w:marRight w:val="0"/>
      <w:marTop w:val="0"/>
      <w:marBottom w:val="0"/>
      <w:divBdr>
        <w:top w:val="none" w:sz="0" w:space="0" w:color="auto"/>
        <w:left w:val="none" w:sz="0" w:space="0" w:color="auto"/>
        <w:bottom w:val="none" w:sz="0" w:space="0" w:color="auto"/>
        <w:right w:val="none" w:sz="0" w:space="0" w:color="auto"/>
      </w:divBdr>
    </w:div>
    <w:div w:id="144127312">
      <w:bodyDiv w:val="1"/>
      <w:marLeft w:val="0"/>
      <w:marRight w:val="0"/>
      <w:marTop w:val="0"/>
      <w:marBottom w:val="0"/>
      <w:divBdr>
        <w:top w:val="none" w:sz="0" w:space="0" w:color="auto"/>
        <w:left w:val="none" w:sz="0" w:space="0" w:color="auto"/>
        <w:bottom w:val="none" w:sz="0" w:space="0" w:color="auto"/>
        <w:right w:val="none" w:sz="0" w:space="0" w:color="auto"/>
      </w:divBdr>
    </w:div>
    <w:div w:id="180751417">
      <w:bodyDiv w:val="1"/>
      <w:marLeft w:val="193"/>
      <w:marRight w:val="193"/>
      <w:marTop w:val="193"/>
      <w:marBottom w:val="193"/>
      <w:divBdr>
        <w:top w:val="none" w:sz="0" w:space="0" w:color="auto"/>
        <w:left w:val="none" w:sz="0" w:space="0" w:color="auto"/>
        <w:bottom w:val="none" w:sz="0" w:space="0" w:color="auto"/>
        <w:right w:val="none" w:sz="0" w:space="0" w:color="auto"/>
      </w:divBdr>
      <w:divsChild>
        <w:div w:id="516191614">
          <w:marLeft w:val="0"/>
          <w:marRight w:val="0"/>
          <w:marTop w:val="0"/>
          <w:marBottom w:val="0"/>
          <w:divBdr>
            <w:top w:val="none" w:sz="0" w:space="0" w:color="auto"/>
            <w:left w:val="none" w:sz="0" w:space="0" w:color="auto"/>
            <w:bottom w:val="none" w:sz="0" w:space="0" w:color="auto"/>
            <w:right w:val="none" w:sz="0" w:space="0" w:color="auto"/>
          </w:divBdr>
          <w:divsChild>
            <w:div w:id="1937060144">
              <w:marLeft w:val="180"/>
              <w:marRight w:val="0"/>
              <w:marTop w:val="0"/>
              <w:marBottom w:val="0"/>
              <w:divBdr>
                <w:top w:val="none" w:sz="0" w:space="0" w:color="auto"/>
                <w:left w:val="none" w:sz="0" w:space="0" w:color="auto"/>
                <w:bottom w:val="none" w:sz="0" w:space="0" w:color="auto"/>
                <w:right w:val="none" w:sz="0" w:space="0" w:color="auto"/>
              </w:divBdr>
              <w:divsChild>
                <w:div w:id="1951618324">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81775638">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455978662">
          <w:marLeft w:val="0"/>
          <w:marRight w:val="0"/>
          <w:marTop w:val="0"/>
          <w:marBottom w:val="0"/>
          <w:divBdr>
            <w:top w:val="none" w:sz="0" w:space="0" w:color="auto"/>
            <w:left w:val="none" w:sz="0" w:space="0" w:color="auto"/>
            <w:bottom w:val="none" w:sz="0" w:space="0" w:color="auto"/>
            <w:right w:val="none" w:sz="0" w:space="0" w:color="auto"/>
          </w:divBdr>
          <w:divsChild>
            <w:div w:id="1530101427">
              <w:marLeft w:val="180"/>
              <w:marRight w:val="0"/>
              <w:marTop w:val="0"/>
              <w:marBottom w:val="0"/>
              <w:divBdr>
                <w:top w:val="none" w:sz="0" w:space="0" w:color="auto"/>
                <w:left w:val="none" w:sz="0" w:space="0" w:color="auto"/>
                <w:bottom w:val="none" w:sz="0" w:space="0" w:color="auto"/>
                <w:right w:val="none" w:sz="0" w:space="0" w:color="auto"/>
              </w:divBdr>
              <w:divsChild>
                <w:div w:id="272830971">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7217550">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081755257">
          <w:marLeft w:val="0"/>
          <w:marRight w:val="0"/>
          <w:marTop w:val="0"/>
          <w:marBottom w:val="0"/>
          <w:divBdr>
            <w:top w:val="none" w:sz="0" w:space="0" w:color="auto"/>
            <w:left w:val="none" w:sz="0" w:space="0" w:color="auto"/>
            <w:bottom w:val="none" w:sz="0" w:space="0" w:color="auto"/>
            <w:right w:val="none" w:sz="0" w:space="0" w:color="auto"/>
          </w:divBdr>
          <w:divsChild>
            <w:div w:id="2144884897">
              <w:marLeft w:val="180"/>
              <w:marRight w:val="0"/>
              <w:marTop w:val="0"/>
              <w:marBottom w:val="0"/>
              <w:divBdr>
                <w:top w:val="none" w:sz="0" w:space="0" w:color="auto"/>
                <w:left w:val="none" w:sz="0" w:space="0" w:color="auto"/>
                <w:bottom w:val="none" w:sz="0" w:space="0" w:color="auto"/>
                <w:right w:val="none" w:sz="0" w:space="0" w:color="auto"/>
              </w:divBdr>
              <w:divsChild>
                <w:div w:id="1665667503">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5060047">
      <w:bodyDiv w:val="1"/>
      <w:marLeft w:val="0"/>
      <w:marRight w:val="0"/>
      <w:marTop w:val="0"/>
      <w:marBottom w:val="0"/>
      <w:divBdr>
        <w:top w:val="none" w:sz="0" w:space="0" w:color="auto"/>
        <w:left w:val="none" w:sz="0" w:space="0" w:color="auto"/>
        <w:bottom w:val="none" w:sz="0" w:space="0" w:color="auto"/>
        <w:right w:val="none" w:sz="0" w:space="0" w:color="auto"/>
      </w:divBdr>
      <w:divsChild>
        <w:div w:id="666328182">
          <w:marLeft w:val="0"/>
          <w:marRight w:val="0"/>
          <w:marTop w:val="0"/>
          <w:marBottom w:val="0"/>
          <w:divBdr>
            <w:top w:val="none" w:sz="0" w:space="0" w:color="auto"/>
            <w:left w:val="none" w:sz="0" w:space="0" w:color="auto"/>
            <w:bottom w:val="none" w:sz="0" w:space="0" w:color="auto"/>
            <w:right w:val="none" w:sz="0" w:space="0" w:color="auto"/>
          </w:divBdr>
          <w:divsChild>
            <w:div w:id="1334798694">
              <w:marLeft w:val="0"/>
              <w:marRight w:val="0"/>
              <w:marTop w:val="0"/>
              <w:marBottom w:val="0"/>
              <w:divBdr>
                <w:top w:val="none" w:sz="0" w:space="0" w:color="auto"/>
                <w:left w:val="none" w:sz="0" w:space="0" w:color="auto"/>
                <w:bottom w:val="none" w:sz="0" w:space="0" w:color="auto"/>
                <w:right w:val="none" w:sz="0" w:space="0" w:color="auto"/>
              </w:divBdr>
              <w:divsChild>
                <w:div w:id="1025132334">
                  <w:marLeft w:val="0"/>
                  <w:marRight w:val="0"/>
                  <w:marTop w:val="0"/>
                  <w:marBottom w:val="0"/>
                  <w:divBdr>
                    <w:top w:val="none" w:sz="0" w:space="0" w:color="auto"/>
                    <w:left w:val="single" w:sz="6" w:space="0" w:color="999999"/>
                    <w:bottom w:val="none" w:sz="0" w:space="0" w:color="auto"/>
                    <w:right w:val="single" w:sz="6" w:space="0" w:color="999999"/>
                  </w:divBdr>
                  <w:divsChild>
                    <w:div w:id="2129201461">
                      <w:marLeft w:val="0"/>
                      <w:marRight w:val="375"/>
                      <w:marTop w:val="0"/>
                      <w:marBottom w:val="0"/>
                      <w:divBdr>
                        <w:top w:val="none" w:sz="0" w:space="0" w:color="auto"/>
                        <w:left w:val="none" w:sz="0" w:space="0" w:color="auto"/>
                        <w:bottom w:val="none" w:sz="0" w:space="0" w:color="auto"/>
                        <w:right w:val="none" w:sz="0" w:space="0" w:color="auto"/>
                      </w:divBdr>
                      <w:divsChild>
                        <w:div w:id="2135519660">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83933575">
      <w:bodyDiv w:val="1"/>
      <w:marLeft w:val="0"/>
      <w:marRight w:val="0"/>
      <w:marTop w:val="0"/>
      <w:marBottom w:val="0"/>
      <w:divBdr>
        <w:top w:val="none" w:sz="0" w:space="0" w:color="auto"/>
        <w:left w:val="none" w:sz="0" w:space="0" w:color="auto"/>
        <w:bottom w:val="none" w:sz="0" w:space="0" w:color="auto"/>
        <w:right w:val="none" w:sz="0" w:space="0" w:color="auto"/>
      </w:divBdr>
      <w:divsChild>
        <w:div w:id="710496730">
          <w:marLeft w:val="0"/>
          <w:marRight w:val="0"/>
          <w:marTop w:val="0"/>
          <w:marBottom w:val="0"/>
          <w:divBdr>
            <w:top w:val="none" w:sz="0" w:space="0" w:color="auto"/>
            <w:left w:val="none" w:sz="0" w:space="0" w:color="auto"/>
            <w:bottom w:val="none" w:sz="0" w:space="0" w:color="auto"/>
            <w:right w:val="none" w:sz="0" w:space="0" w:color="auto"/>
          </w:divBdr>
          <w:divsChild>
            <w:div w:id="1343776062">
              <w:marLeft w:val="0"/>
              <w:marRight w:val="0"/>
              <w:marTop w:val="0"/>
              <w:marBottom w:val="0"/>
              <w:divBdr>
                <w:top w:val="none" w:sz="0" w:space="0" w:color="auto"/>
                <w:left w:val="none" w:sz="0" w:space="0" w:color="auto"/>
                <w:bottom w:val="none" w:sz="0" w:space="0" w:color="auto"/>
                <w:right w:val="none" w:sz="0" w:space="0" w:color="auto"/>
              </w:divBdr>
              <w:divsChild>
                <w:div w:id="1069233372">
                  <w:marLeft w:val="0"/>
                  <w:marRight w:val="0"/>
                  <w:marTop w:val="0"/>
                  <w:marBottom w:val="0"/>
                  <w:divBdr>
                    <w:top w:val="none" w:sz="0" w:space="0" w:color="auto"/>
                    <w:left w:val="none" w:sz="0" w:space="0" w:color="auto"/>
                    <w:bottom w:val="none" w:sz="0" w:space="0" w:color="auto"/>
                    <w:right w:val="none" w:sz="0" w:space="0" w:color="auto"/>
                  </w:divBdr>
                </w:div>
                <w:div w:id="1696225401">
                  <w:marLeft w:val="0"/>
                  <w:marRight w:val="0"/>
                  <w:marTop w:val="0"/>
                  <w:marBottom w:val="0"/>
                  <w:divBdr>
                    <w:top w:val="none" w:sz="0" w:space="0" w:color="auto"/>
                    <w:left w:val="none" w:sz="0" w:space="0" w:color="auto"/>
                    <w:bottom w:val="none" w:sz="0" w:space="0" w:color="auto"/>
                    <w:right w:val="none" w:sz="0" w:space="0" w:color="auto"/>
                  </w:divBdr>
                </w:div>
                <w:div w:id="18716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6917">
      <w:bodyDiv w:val="1"/>
      <w:marLeft w:val="0"/>
      <w:marRight w:val="0"/>
      <w:marTop w:val="0"/>
      <w:marBottom w:val="0"/>
      <w:divBdr>
        <w:top w:val="none" w:sz="0" w:space="0" w:color="auto"/>
        <w:left w:val="none" w:sz="0" w:space="0" w:color="auto"/>
        <w:bottom w:val="none" w:sz="0" w:space="0" w:color="auto"/>
        <w:right w:val="none" w:sz="0" w:space="0" w:color="auto"/>
      </w:divBdr>
      <w:divsChild>
        <w:div w:id="1953129304">
          <w:marLeft w:val="0"/>
          <w:marRight w:val="0"/>
          <w:marTop w:val="0"/>
          <w:marBottom w:val="0"/>
          <w:divBdr>
            <w:top w:val="none" w:sz="0" w:space="0" w:color="auto"/>
            <w:left w:val="none" w:sz="0" w:space="0" w:color="auto"/>
            <w:bottom w:val="none" w:sz="0" w:space="0" w:color="auto"/>
            <w:right w:val="none" w:sz="0" w:space="0" w:color="auto"/>
          </w:divBdr>
          <w:divsChild>
            <w:div w:id="338001845">
              <w:marLeft w:val="0"/>
              <w:marRight w:val="0"/>
              <w:marTop w:val="0"/>
              <w:marBottom w:val="0"/>
              <w:divBdr>
                <w:top w:val="none" w:sz="0" w:space="0" w:color="auto"/>
                <w:left w:val="none" w:sz="0" w:space="0" w:color="auto"/>
                <w:bottom w:val="none" w:sz="0" w:space="0" w:color="auto"/>
                <w:right w:val="none" w:sz="0" w:space="0" w:color="auto"/>
              </w:divBdr>
              <w:divsChild>
                <w:div w:id="595209603">
                  <w:marLeft w:val="0"/>
                  <w:marRight w:val="0"/>
                  <w:marTop w:val="0"/>
                  <w:marBottom w:val="396"/>
                  <w:divBdr>
                    <w:top w:val="none" w:sz="0" w:space="0" w:color="auto"/>
                    <w:left w:val="none" w:sz="0" w:space="0" w:color="auto"/>
                    <w:bottom w:val="none" w:sz="0" w:space="0" w:color="auto"/>
                    <w:right w:val="none" w:sz="0" w:space="0" w:color="auto"/>
                  </w:divBdr>
                  <w:divsChild>
                    <w:div w:id="683282828">
                      <w:marLeft w:val="0"/>
                      <w:marRight w:val="0"/>
                      <w:marTop w:val="0"/>
                      <w:marBottom w:val="0"/>
                      <w:divBdr>
                        <w:top w:val="none" w:sz="0" w:space="0" w:color="auto"/>
                        <w:left w:val="single" w:sz="4" w:space="0" w:color="B2BB1E"/>
                        <w:bottom w:val="single" w:sz="4" w:space="0" w:color="B2BB1E"/>
                        <w:right w:val="single" w:sz="4" w:space="0" w:color="B2BB1E"/>
                      </w:divBdr>
                    </w:div>
                  </w:divsChild>
                </w:div>
              </w:divsChild>
            </w:div>
          </w:divsChild>
        </w:div>
      </w:divsChild>
    </w:div>
    <w:div w:id="1271819412">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853564455">
          <w:marLeft w:val="0"/>
          <w:marRight w:val="0"/>
          <w:marTop w:val="0"/>
          <w:marBottom w:val="0"/>
          <w:divBdr>
            <w:top w:val="none" w:sz="0" w:space="0" w:color="auto"/>
            <w:left w:val="none" w:sz="0" w:space="0" w:color="auto"/>
            <w:bottom w:val="none" w:sz="0" w:space="0" w:color="auto"/>
            <w:right w:val="none" w:sz="0" w:space="0" w:color="auto"/>
          </w:divBdr>
          <w:divsChild>
            <w:div w:id="815682739">
              <w:marLeft w:val="180"/>
              <w:marRight w:val="0"/>
              <w:marTop w:val="0"/>
              <w:marBottom w:val="0"/>
              <w:divBdr>
                <w:top w:val="none" w:sz="0" w:space="0" w:color="auto"/>
                <w:left w:val="none" w:sz="0" w:space="0" w:color="auto"/>
                <w:bottom w:val="none" w:sz="0" w:space="0" w:color="auto"/>
                <w:right w:val="none" w:sz="0" w:space="0" w:color="auto"/>
              </w:divBdr>
              <w:divsChild>
                <w:div w:id="1800293272">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86134628">
      <w:bodyDiv w:val="1"/>
      <w:marLeft w:val="193"/>
      <w:marRight w:val="193"/>
      <w:marTop w:val="193"/>
      <w:marBottom w:val="193"/>
      <w:divBdr>
        <w:top w:val="none" w:sz="0" w:space="0" w:color="auto"/>
        <w:left w:val="none" w:sz="0" w:space="0" w:color="auto"/>
        <w:bottom w:val="none" w:sz="0" w:space="0" w:color="auto"/>
        <w:right w:val="none" w:sz="0" w:space="0" w:color="auto"/>
      </w:divBdr>
      <w:divsChild>
        <w:div w:id="1507789337">
          <w:marLeft w:val="0"/>
          <w:marRight w:val="0"/>
          <w:marTop w:val="0"/>
          <w:marBottom w:val="0"/>
          <w:divBdr>
            <w:top w:val="none" w:sz="0" w:space="0" w:color="auto"/>
            <w:left w:val="none" w:sz="0" w:space="0" w:color="auto"/>
            <w:bottom w:val="none" w:sz="0" w:space="0" w:color="auto"/>
            <w:right w:val="none" w:sz="0" w:space="0" w:color="auto"/>
          </w:divBdr>
          <w:divsChild>
            <w:div w:id="433870032">
              <w:marLeft w:val="180"/>
              <w:marRight w:val="0"/>
              <w:marTop w:val="0"/>
              <w:marBottom w:val="0"/>
              <w:divBdr>
                <w:top w:val="none" w:sz="0" w:space="0" w:color="auto"/>
                <w:left w:val="none" w:sz="0" w:space="0" w:color="auto"/>
                <w:bottom w:val="none" w:sz="0" w:space="0" w:color="auto"/>
                <w:right w:val="none" w:sz="0" w:space="0" w:color="auto"/>
              </w:divBdr>
              <w:divsChild>
                <w:div w:id="546451600">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3041549">
      <w:bodyDiv w:val="1"/>
      <w:marLeft w:val="0"/>
      <w:marRight w:val="0"/>
      <w:marTop w:val="0"/>
      <w:marBottom w:val="0"/>
      <w:divBdr>
        <w:top w:val="none" w:sz="0" w:space="0" w:color="auto"/>
        <w:left w:val="none" w:sz="0" w:space="0" w:color="auto"/>
        <w:bottom w:val="none" w:sz="0" w:space="0" w:color="auto"/>
        <w:right w:val="none" w:sz="0" w:space="0" w:color="auto"/>
      </w:divBdr>
      <w:divsChild>
        <w:div w:id="1738235983">
          <w:marLeft w:val="0"/>
          <w:marRight w:val="0"/>
          <w:marTop w:val="0"/>
          <w:marBottom w:val="0"/>
          <w:divBdr>
            <w:top w:val="none" w:sz="0" w:space="0" w:color="auto"/>
            <w:left w:val="none" w:sz="0" w:space="0" w:color="auto"/>
            <w:bottom w:val="none" w:sz="0" w:space="0" w:color="auto"/>
            <w:right w:val="none" w:sz="0" w:space="0" w:color="auto"/>
          </w:divBdr>
          <w:divsChild>
            <w:div w:id="459302752">
              <w:marLeft w:val="0"/>
              <w:marRight w:val="0"/>
              <w:marTop w:val="0"/>
              <w:marBottom w:val="0"/>
              <w:divBdr>
                <w:top w:val="none" w:sz="0" w:space="0" w:color="auto"/>
                <w:left w:val="none" w:sz="0" w:space="0" w:color="auto"/>
                <w:bottom w:val="none" w:sz="0" w:space="0" w:color="auto"/>
                <w:right w:val="none" w:sz="0" w:space="0" w:color="auto"/>
              </w:divBdr>
              <w:divsChild>
                <w:div w:id="1690570620">
                  <w:marLeft w:val="0"/>
                  <w:marRight w:val="0"/>
                  <w:marTop w:val="0"/>
                  <w:marBottom w:val="0"/>
                  <w:divBdr>
                    <w:top w:val="none" w:sz="0" w:space="0" w:color="auto"/>
                    <w:left w:val="none" w:sz="0" w:space="0" w:color="auto"/>
                    <w:bottom w:val="none" w:sz="0" w:space="0" w:color="auto"/>
                    <w:right w:val="none" w:sz="0" w:space="0" w:color="auto"/>
                  </w:divBdr>
                </w:div>
                <w:div w:id="2002465939">
                  <w:marLeft w:val="0"/>
                  <w:marRight w:val="0"/>
                  <w:marTop w:val="0"/>
                  <w:marBottom w:val="0"/>
                  <w:divBdr>
                    <w:top w:val="none" w:sz="0" w:space="0" w:color="auto"/>
                    <w:left w:val="none" w:sz="0" w:space="0" w:color="auto"/>
                    <w:bottom w:val="none" w:sz="0" w:space="0" w:color="auto"/>
                    <w:right w:val="none" w:sz="0" w:space="0" w:color="auto"/>
                  </w:divBdr>
                </w:div>
                <w:div w:id="2014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2221">
      <w:bodyDiv w:val="1"/>
      <w:marLeft w:val="0"/>
      <w:marRight w:val="0"/>
      <w:marTop w:val="0"/>
      <w:marBottom w:val="0"/>
      <w:divBdr>
        <w:top w:val="none" w:sz="0" w:space="0" w:color="auto"/>
        <w:left w:val="none" w:sz="0" w:space="0" w:color="auto"/>
        <w:bottom w:val="none" w:sz="0" w:space="0" w:color="auto"/>
        <w:right w:val="none" w:sz="0" w:space="0" w:color="auto"/>
      </w:divBdr>
      <w:divsChild>
        <w:div w:id="90929206">
          <w:marLeft w:val="0"/>
          <w:marRight w:val="0"/>
          <w:marTop w:val="0"/>
          <w:marBottom w:val="0"/>
          <w:divBdr>
            <w:top w:val="none" w:sz="0" w:space="0" w:color="auto"/>
            <w:left w:val="none" w:sz="0" w:space="0" w:color="auto"/>
            <w:bottom w:val="none" w:sz="0" w:space="0" w:color="auto"/>
            <w:right w:val="none" w:sz="0" w:space="0" w:color="auto"/>
          </w:divBdr>
        </w:div>
      </w:divsChild>
    </w:div>
    <w:div w:id="1800763133">
      <w:bodyDiv w:val="1"/>
      <w:marLeft w:val="193"/>
      <w:marRight w:val="193"/>
      <w:marTop w:val="193"/>
      <w:marBottom w:val="193"/>
      <w:divBdr>
        <w:top w:val="none" w:sz="0" w:space="0" w:color="auto"/>
        <w:left w:val="none" w:sz="0" w:space="0" w:color="auto"/>
        <w:bottom w:val="none" w:sz="0" w:space="0" w:color="auto"/>
        <w:right w:val="none" w:sz="0" w:space="0" w:color="auto"/>
      </w:divBdr>
      <w:divsChild>
        <w:div w:id="980035166">
          <w:marLeft w:val="0"/>
          <w:marRight w:val="0"/>
          <w:marTop w:val="0"/>
          <w:marBottom w:val="0"/>
          <w:divBdr>
            <w:top w:val="none" w:sz="0" w:space="0" w:color="auto"/>
            <w:left w:val="none" w:sz="0" w:space="0" w:color="auto"/>
            <w:bottom w:val="none" w:sz="0" w:space="0" w:color="auto"/>
            <w:right w:val="none" w:sz="0" w:space="0" w:color="auto"/>
          </w:divBdr>
          <w:divsChild>
            <w:div w:id="1392735188">
              <w:marLeft w:val="180"/>
              <w:marRight w:val="0"/>
              <w:marTop w:val="0"/>
              <w:marBottom w:val="0"/>
              <w:divBdr>
                <w:top w:val="none" w:sz="0" w:space="0" w:color="auto"/>
                <w:left w:val="none" w:sz="0" w:space="0" w:color="auto"/>
                <w:bottom w:val="none" w:sz="0" w:space="0" w:color="auto"/>
                <w:right w:val="none" w:sz="0" w:space="0" w:color="auto"/>
              </w:divBdr>
              <w:divsChild>
                <w:div w:id="1104418483">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28312315">
      <w:bodyDiv w:val="1"/>
      <w:marLeft w:val="193"/>
      <w:marRight w:val="193"/>
      <w:marTop w:val="193"/>
      <w:marBottom w:val="193"/>
      <w:divBdr>
        <w:top w:val="none" w:sz="0" w:space="0" w:color="auto"/>
        <w:left w:val="none" w:sz="0" w:space="0" w:color="auto"/>
        <w:bottom w:val="none" w:sz="0" w:space="0" w:color="auto"/>
        <w:right w:val="none" w:sz="0" w:space="0" w:color="auto"/>
      </w:divBdr>
      <w:divsChild>
        <w:div w:id="708921993">
          <w:marLeft w:val="0"/>
          <w:marRight w:val="0"/>
          <w:marTop w:val="0"/>
          <w:marBottom w:val="0"/>
          <w:divBdr>
            <w:top w:val="none" w:sz="0" w:space="0" w:color="auto"/>
            <w:left w:val="none" w:sz="0" w:space="0" w:color="auto"/>
            <w:bottom w:val="none" w:sz="0" w:space="0" w:color="auto"/>
            <w:right w:val="none" w:sz="0" w:space="0" w:color="auto"/>
          </w:divBdr>
          <w:divsChild>
            <w:div w:id="212740867">
              <w:marLeft w:val="180"/>
              <w:marRight w:val="0"/>
              <w:marTop w:val="0"/>
              <w:marBottom w:val="0"/>
              <w:divBdr>
                <w:top w:val="none" w:sz="0" w:space="0" w:color="auto"/>
                <w:left w:val="none" w:sz="0" w:space="0" w:color="auto"/>
                <w:bottom w:val="none" w:sz="0" w:space="0" w:color="auto"/>
                <w:right w:val="none" w:sz="0" w:space="0" w:color="auto"/>
              </w:divBdr>
              <w:divsChild>
                <w:div w:id="301619944">
                  <w:marLeft w:val="3021"/>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flex.com/mypayflex/default.asp?c=eligibleexpenseshc" TargetMode="External"/><Relationship Id="rId13" Type="http://schemas.openxmlformats.org/officeDocument/2006/relationships/hyperlink" Target="https://www.healthhub.com/MyDashboard/ResourceCenter/IRSPublication503.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hub.com/MyDashboard/ResourceCenter/FlexibleSpendingAccount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hu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yflex.com" TargetMode="External"/><Relationship Id="rId5" Type="http://schemas.openxmlformats.org/officeDocument/2006/relationships/webSettings" Target="webSettings.xml"/><Relationship Id="rId15" Type="http://schemas.openxmlformats.org/officeDocument/2006/relationships/hyperlink" Target="http://www.healthhub.com" TargetMode="External"/><Relationship Id="rId10" Type="http://schemas.openxmlformats.org/officeDocument/2006/relationships/hyperlink" Target="http://www.healthhub.com" TargetMode="External"/><Relationship Id="rId4" Type="http://schemas.openxmlformats.org/officeDocument/2006/relationships/settings" Target="settings.xml"/><Relationship Id="rId9" Type="http://schemas.openxmlformats.org/officeDocument/2006/relationships/hyperlink" Target="https://www.healthhub.com/DocumentViewer.ashx?d=rrP8SYiOVUrXPLIQ2Dx7MPqXHIPVmUm4q2BqqdrwZd18IHHd1eDSEA%3d%3d" TargetMode="External"/><Relationship Id="rId14" Type="http://schemas.openxmlformats.org/officeDocument/2006/relationships/hyperlink" Target="https://www.payflex.com/mypayflex/faq.htm?faqCategory=14&amp;cmsContex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2780-A7EF-4B0E-BEA0-6DD2DAB4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2302</Words>
  <Characters>13250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[doc]</vt:lpstr>
    </vt:vector>
  </TitlesOfParts>
  <Company> </Company>
  <LinksUpToDate>false</LinksUpToDate>
  <CharactersWithSpaces>15521</CharactersWithSpaces>
  <SharedDoc>false</SharedDoc>
  <HLinks>
    <vt:vector size="60" baseType="variant">
      <vt:variant>
        <vt:i4>5373957</vt:i4>
      </vt:variant>
      <vt:variant>
        <vt:i4>27</vt:i4>
      </vt:variant>
      <vt:variant>
        <vt:i4>0</vt:i4>
      </vt:variant>
      <vt:variant>
        <vt:i4>5</vt:i4>
      </vt:variant>
      <vt:variant>
        <vt:lpwstr>http://www.healthhub.com/</vt:lpwstr>
      </vt:variant>
      <vt:variant>
        <vt:lpwstr/>
      </vt:variant>
      <vt:variant>
        <vt:i4>3211381</vt:i4>
      </vt:variant>
      <vt:variant>
        <vt:i4>24</vt:i4>
      </vt:variant>
      <vt:variant>
        <vt:i4>0</vt:i4>
      </vt:variant>
      <vt:variant>
        <vt:i4>5</vt:i4>
      </vt:variant>
      <vt:variant>
        <vt:lpwstr>https://www.payflex.com/mypayflex/faq.htm?faqCategory=14&amp;cmsContext=1</vt:lpwstr>
      </vt:variant>
      <vt:variant>
        <vt:lpwstr>faq606</vt:lpwstr>
      </vt:variant>
      <vt:variant>
        <vt:i4>6422646</vt:i4>
      </vt:variant>
      <vt:variant>
        <vt:i4>21</vt:i4>
      </vt:variant>
      <vt:variant>
        <vt:i4>0</vt:i4>
      </vt:variant>
      <vt:variant>
        <vt:i4>5</vt:i4>
      </vt:variant>
      <vt:variant>
        <vt:lpwstr>https://www.healthhub.com/MyDashboard/ResourceCenter/IRSPublication503.aspx</vt:lpwstr>
      </vt:variant>
      <vt:variant>
        <vt:lpwstr/>
      </vt:variant>
      <vt:variant>
        <vt:i4>5373957</vt:i4>
      </vt:variant>
      <vt:variant>
        <vt:i4>18</vt:i4>
      </vt:variant>
      <vt:variant>
        <vt:i4>0</vt:i4>
      </vt:variant>
      <vt:variant>
        <vt:i4>5</vt:i4>
      </vt:variant>
      <vt:variant>
        <vt:lpwstr>http://www.healthhub.com/</vt:lpwstr>
      </vt:variant>
      <vt:variant>
        <vt:lpwstr/>
      </vt:variant>
      <vt:variant>
        <vt:i4>3276919</vt:i4>
      </vt:variant>
      <vt:variant>
        <vt:i4>15</vt:i4>
      </vt:variant>
      <vt:variant>
        <vt:i4>0</vt:i4>
      </vt:variant>
      <vt:variant>
        <vt:i4>5</vt:i4>
      </vt:variant>
      <vt:variant>
        <vt:lpwstr>https://www.healthhub.com/MyDashboard/ResourceCenter/FlexibleSpendingAccounts.aspx</vt:lpwstr>
      </vt:variant>
      <vt:variant>
        <vt:lpwstr/>
      </vt:variant>
      <vt:variant>
        <vt:i4>5373957</vt:i4>
      </vt:variant>
      <vt:variant>
        <vt:i4>12</vt:i4>
      </vt:variant>
      <vt:variant>
        <vt:i4>0</vt:i4>
      </vt:variant>
      <vt:variant>
        <vt:i4>5</vt:i4>
      </vt:variant>
      <vt:variant>
        <vt:lpwstr>http://www.healthhub.com/</vt:lpwstr>
      </vt:variant>
      <vt:variant>
        <vt:lpwstr/>
      </vt:variant>
      <vt:variant>
        <vt:i4>5373957</vt:i4>
      </vt:variant>
      <vt:variant>
        <vt:i4>9</vt:i4>
      </vt:variant>
      <vt:variant>
        <vt:i4>0</vt:i4>
      </vt:variant>
      <vt:variant>
        <vt:i4>5</vt:i4>
      </vt:variant>
      <vt:variant>
        <vt:lpwstr>http://www.healthhub.com/</vt:lpwstr>
      </vt:variant>
      <vt:variant>
        <vt:lpwstr/>
      </vt:variant>
      <vt:variant>
        <vt:i4>6094924</vt:i4>
      </vt:variant>
      <vt:variant>
        <vt:i4>6</vt:i4>
      </vt:variant>
      <vt:variant>
        <vt:i4>0</vt:i4>
      </vt:variant>
      <vt:variant>
        <vt:i4>5</vt:i4>
      </vt:variant>
      <vt:variant>
        <vt:lpwstr>http://www.payflex.com/mypayflex/default.asp?c=frequentquestions</vt:lpwstr>
      </vt:variant>
      <vt:variant>
        <vt:lpwstr/>
      </vt:variant>
      <vt:variant>
        <vt:i4>1179737</vt:i4>
      </vt:variant>
      <vt:variant>
        <vt:i4>3</vt:i4>
      </vt:variant>
      <vt:variant>
        <vt:i4>0</vt:i4>
      </vt:variant>
      <vt:variant>
        <vt:i4>5</vt:i4>
      </vt:variant>
      <vt:variant>
        <vt:lpwstr>https://www.healthhub.com/DocumentViewer.ashx?d=rrP8SYiOVUrXPLIQ2Dx7MPqXHIPVmUm4q2BqqdrwZd18IHHd1eDSEA%3d%3d</vt:lpwstr>
      </vt:variant>
      <vt:variant>
        <vt:lpwstr/>
      </vt:variant>
      <vt:variant>
        <vt:i4>4587598</vt:i4>
      </vt:variant>
      <vt:variant>
        <vt:i4>0</vt:i4>
      </vt:variant>
      <vt:variant>
        <vt:i4>0</vt:i4>
      </vt:variant>
      <vt:variant>
        <vt:i4>5</vt:i4>
      </vt:variant>
      <vt:variant>
        <vt:lpwstr>http://www.payflex.com/mypayflex/default.asp?c=eligibleexpenseshc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payflex important items</dc:subject>
  <dc:creator>Valued Gateway 2000 Customer</dc:creator>
  <cp:keywords/>
  <dc:description/>
  <cp:lastModifiedBy>Ormandy, Diana</cp:lastModifiedBy>
  <cp:revision>2</cp:revision>
  <cp:lastPrinted>2017-07-26T20:49:00Z</cp:lastPrinted>
  <dcterms:created xsi:type="dcterms:W3CDTF">2017-07-27T17:31:00Z</dcterms:created>
  <dcterms:modified xsi:type="dcterms:W3CDTF">2017-07-27T17:31:00Z</dcterms:modified>
</cp:coreProperties>
</file>